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Look w:val="04A0" w:firstRow="1" w:lastRow="0" w:firstColumn="1" w:lastColumn="0" w:noHBand="0" w:noVBand="1"/>
      </w:tblPr>
      <w:tblGrid>
        <w:gridCol w:w="1240"/>
        <w:gridCol w:w="8253"/>
      </w:tblGrid>
      <w:tr w:rsidR="00E104C2" w:rsidRPr="00E104C2" w:rsidTr="00E104C2">
        <w:trPr>
          <w:trHeight w:val="1266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4C2" w:rsidRPr="00E104C2" w:rsidRDefault="00BC1475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практик</w:t>
            </w:r>
            <w:r w:rsidR="00E104C2"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E104C2"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предусмотренных  Адаптированной</w:t>
            </w:r>
            <w:proofErr w:type="gramEnd"/>
            <w:r w:rsidR="00E104C2"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основной образовательной программой профессионального обучения</w:t>
            </w:r>
          </w:p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</w:t>
            </w:r>
          </w:p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17544 Рабочий по комплексному обслуживанию и ремонту зданий</w:t>
            </w:r>
          </w:p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04C2" w:rsidRPr="00E104C2" w:rsidTr="00E104C2">
        <w:trPr>
          <w:trHeight w:val="85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4C2" w:rsidRPr="00E104C2" w:rsidRDefault="00E104C2" w:rsidP="00B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ональны</w:t>
            </w: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 модулей, практик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2</w:t>
            </w:r>
            <w:r w:rsidRPr="00E104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E104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8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Профессиональный учебный цикл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FFE599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9" w:fill="FFE599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EF2CD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Выполнение отделочных работ 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104C2" w:rsidRPr="00E104C2" w:rsidTr="00E104C2">
        <w:trPr>
          <w:trHeight w:val="52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EF2CD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Комплексное благоустройство и озеленение территорий различного назначения населенных пунктов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599" w:fill="FEF2CD"/>
            <w:noWrap/>
            <w:vAlign w:val="center"/>
            <w:hideMark/>
          </w:tcPr>
          <w:p w:rsidR="00E104C2" w:rsidRPr="00E104C2" w:rsidRDefault="00E104C2" w:rsidP="00E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 03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Профессиональная уборка и дезинфекция объектов 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 03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E104C2" w:rsidRPr="00E104C2" w:rsidTr="00E104C2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03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4C2" w:rsidRPr="00E104C2" w:rsidRDefault="00E104C2" w:rsidP="00E1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</w:tbl>
    <w:p w:rsidR="009C55B8" w:rsidRDefault="009C55B8"/>
    <w:sectPr w:rsidR="009C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0C"/>
    <w:rsid w:val="00445A0C"/>
    <w:rsid w:val="009C55B8"/>
    <w:rsid w:val="00BC1475"/>
    <w:rsid w:val="00E1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AB33"/>
  <w15:chartTrackingRefBased/>
  <w15:docId w15:val="{7FB61BD1-0213-4D1B-95EA-DC07EF05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Company>appk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Светлана Викторовна</dc:creator>
  <cp:keywords/>
  <dc:description/>
  <cp:lastModifiedBy>Овчинникова Светлана Викторовна</cp:lastModifiedBy>
  <cp:revision>3</cp:revision>
  <dcterms:created xsi:type="dcterms:W3CDTF">2025-07-10T07:49:00Z</dcterms:created>
  <dcterms:modified xsi:type="dcterms:W3CDTF">2025-07-10T07:58:00Z</dcterms:modified>
</cp:coreProperties>
</file>