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393" w:rsidRPr="00041393" w:rsidRDefault="00041393" w:rsidP="000413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1393">
        <w:rPr>
          <w:rFonts w:ascii="Times New Roman" w:hAnsi="Times New Roman" w:cs="Times New Roman"/>
          <w:b/>
          <w:bCs/>
          <w:sz w:val="24"/>
          <w:szCs w:val="24"/>
        </w:rPr>
        <w:t>Обращение директора о нетерпимости коррупционных проявлений</w:t>
      </w:r>
    </w:p>
    <w:p w:rsidR="00041393" w:rsidRDefault="00041393" w:rsidP="00041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1393" w:rsidRPr="00041393" w:rsidRDefault="00041393" w:rsidP="00041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393">
        <w:rPr>
          <w:rFonts w:ascii="Times New Roman" w:hAnsi="Times New Roman" w:cs="Times New Roman"/>
          <w:sz w:val="24"/>
          <w:szCs w:val="24"/>
        </w:rPr>
        <w:t>В соответствии со статьей 13.3. Федерального закона от 25 декабря 2008 г. № 273-ФЗ «О противодействии коррупции» организации обязаны разрабатывать и принимать меры по предупреждению коррупции.</w:t>
      </w:r>
    </w:p>
    <w:p w:rsidR="00041393" w:rsidRPr="00041393" w:rsidRDefault="00041393" w:rsidP="00041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393">
        <w:rPr>
          <w:rFonts w:ascii="Times New Roman" w:hAnsi="Times New Roman" w:cs="Times New Roman"/>
          <w:sz w:val="24"/>
          <w:szCs w:val="24"/>
        </w:rPr>
        <w:t>Меры по предупреждению коррупции могут включать:</w:t>
      </w:r>
    </w:p>
    <w:p w:rsidR="00041393" w:rsidRPr="00041393" w:rsidRDefault="00041393" w:rsidP="00041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4139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393">
        <w:rPr>
          <w:rFonts w:ascii="Times New Roman" w:hAnsi="Times New Roman" w:cs="Times New Roman"/>
          <w:sz w:val="24"/>
          <w:szCs w:val="24"/>
        </w:rPr>
        <w:t>определение подразделений или должностных лиц, ответственных за профилактику коррупционных и иных правонарушений;</w:t>
      </w:r>
    </w:p>
    <w:p w:rsidR="00041393" w:rsidRPr="00041393" w:rsidRDefault="00041393" w:rsidP="00041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393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393">
        <w:rPr>
          <w:rFonts w:ascii="Times New Roman" w:hAnsi="Times New Roman" w:cs="Times New Roman"/>
          <w:sz w:val="24"/>
          <w:szCs w:val="24"/>
        </w:rPr>
        <w:t>сотрудничество организации с правоохранительными органами;</w:t>
      </w:r>
    </w:p>
    <w:p w:rsidR="00041393" w:rsidRPr="00041393" w:rsidRDefault="00041393" w:rsidP="00041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393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393">
        <w:rPr>
          <w:rFonts w:ascii="Times New Roman" w:hAnsi="Times New Roman" w:cs="Times New Roman"/>
          <w:sz w:val="24"/>
          <w:szCs w:val="24"/>
        </w:rPr>
        <w:t>разработку и внедрение в практику стандартов и процедур, направленных на обеспечение добросовестной работы организации;</w:t>
      </w:r>
    </w:p>
    <w:p w:rsidR="00041393" w:rsidRPr="00041393" w:rsidRDefault="00041393" w:rsidP="00041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393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393">
        <w:rPr>
          <w:rFonts w:ascii="Times New Roman" w:hAnsi="Times New Roman" w:cs="Times New Roman"/>
          <w:sz w:val="24"/>
          <w:szCs w:val="24"/>
        </w:rPr>
        <w:t>принятие кодекса этики и служебного поведения работников организации;</w:t>
      </w:r>
    </w:p>
    <w:p w:rsidR="00041393" w:rsidRPr="00041393" w:rsidRDefault="00041393" w:rsidP="00041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393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393">
        <w:rPr>
          <w:rFonts w:ascii="Times New Roman" w:hAnsi="Times New Roman" w:cs="Times New Roman"/>
          <w:sz w:val="24"/>
          <w:szCs w:val="24"/>
        </w:rPr>
        <w:t>предотвращение и урегулирование конфликта интересов;</w:t>
      </w:r>
    </w:p>
    <w:p w:rsidR="00041393" w:rsidRPr="00041393" w:rsidRDefault="00041393" w:rsidP="00041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393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393">
        <w:rPr>
          <w:rFonts w:ascii="Times New Roman" w:hAnsi="Times New Roman" w:cs="Times New Roman"/>
          <w:sz w:val="24"/>
          <w:szCs w:val="24"/>
        </w:rPr>
        <w:t>недопущение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393">
        <w:rPr>
          <w:rFonts w:ascii="Times New Roman" w:hAnsi="Times New Roman" w:cs="Times New Roman"/>
          <w:sz w:val="24"/>
          <w:szCs w:val="24"/>
        </w:rPr>
        <w:t>составления неофициальной отчетности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393">
        <w:rPr>
          <w:rFonts w:ascii="Times New Roman" w:hAnsi="Times New Roman" w:cs="Times New Roman"/>
          <w:sz w:val="24"/>
          <w:szCs w:val="24"/>
        </w:rPr>
        <w:t>использования поддельных документов.</w:t>
      </w:r>
    </w:p>
    <w:p w:rsidR="00041393" w:rsidRPr="00041393" w:rsidRDefault="00041393" w:rsidP="00041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393">
        <w:rPr>
          <w:rFonts w:ascii="Times New Roman" w:hAnsi="Times New Roman" w:cs="Times New Roman"/>
          <w:sz w:val="24"/>
          <w:szCs w:val="24"/>
        </w:rPr>
        <w:t xml:space="preserve">В государственном </w:t>
      </w:r>
      <w:r>
        <w:rPr>
          <w:rFonts w:ascii="Times New Roman" w:hAnsi="Times New Roman" w:cs="Times New Roman"/>
          <w:sz w:val="24"/>
          <w:szCs w:val="24"/>
        </w:rPr>
        <w:t>автономном</w:t>
      </w:r>
      <w:r w:rsidRPr="00041393">
        <w:rPr>
          <w:rFonts w:ascii="Times New Roman" w:hAnsi="Times New Roman" w:cs="Times New Roman"/>
          <w:sz w:val="24"/>
          <w:szCs w:val="24"/>
        </w:rPr>
        <w:t xml:space="preserve"> профессиональном образовательном учреждении Свердловской области «</w:t>
      </w:r>
      <w:r>
        <w:rPr>
          <w:rFonts w:ascii="Times New Roman" w:hAnsi="Times New Roman" w:cs="Times New Roman"/>
          <w:sz w:val="24"/>
          <w:szCs w:val="24"/>
        </w:rPr>
        <w:t>Алапаевский многопрофильный техникум</w:t>
      </w:r>
      <w:r w:rsidRPr="00041393">
        <w:rPr>
          <w:rFonts w:ascii="Times New Roman" w:hAnsi="Times New Roman" w:cs="Times New Roman"/>
          <w:sz w:val="24"/>
          <w:szCs w:val="24"/>
        </w:rPr>
        <w:t>» (далее - Учреждение) разработана политика по противодействию коррупции. Целью поли гики является:</w:t>
      </w:r>
    </w:p>
    <w:p w:rsidR="00041393" w:rsidRPr="00041393" w:rsidRDefault="00041393" w:rsidP="00041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41393">
        <w:rPr>
          <w:rFonts w:ascii="Times New Roman" w:hAnsi="Times New Roman" w:cs="Times New Roman"/>
          <w:sz w:val="24"/>
          <w:szCs w:val="24"/>
        </w:rPr>
        <w:t>реализация законодательства о противодействии коррупции;</w:t>
      </w:r>
    </w:p>
    <w:p w:rsidR="00041393" w:rsidRPr="00041393" w:rsidRDefault="00041393" w:rsidP="00041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41393">
        <w:rPr>
          <w:rFonts w:ascii="Times New Roman" w:hAnsi="Times New Roman" w:cs="Times New Roman"/>
          <w:sz w:val="24"/>
          <w:szCs w:val="24"/>
        </w:rPr>
        <w:t>обеспечение единого подхода к проведению работы по профилактике и противодействию коррупции, обеспечение законности, правопорядка и общественной безопасности в учреждении;</w:t>
      </w:r>
    </w:p>
    <w:p w:rsidR="00041393" w:rsidRPr="00041393" w:rsidRDefault="00041393" w:rsidP="00041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41393">
        <w:rPr>
          <w:rFonts w:ascii="Times New Roman" w:hAnsi="Times New Roman" w:cs="Times New Roman"/>
          <w:sz w:val="24"/>
          <w:szCs w:val="24"/>
        </w:rPr>
        <w:t>разработка и внедрение соответствующих регулирующих документов и методических материалов в сфере противодействия коррупции;</w:t>
      </w:r>
    </w:p>
    <w:p w:rsidR="00041393" w:rsidRPr="00041393" w:rsidRDefault="00041393" w:rsidP="00041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41393">
        <w:rPr>
          <w:rFonts w:ascii="Times New Roman" w:hAnsi="Times New Roman" w:cs="Times New Roman"/>
          <w:sz w:val="24"/>
          <w:szCs w:val="24"/>
        </w:rPr>
        <w:t>информирование работников об обязанностях, которые возлагаются на них в связи с реализацией антикоррупционных мер.</w:t>
      </w:r>
    </w:p>
    <w:p w:rsidR="00041393" w:rsidRPr="00041393" w:rsidRDefault="00041393" w:rsidP="00041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393">
        <w:rPr>
          <w:rFonts w:ascii="Times New Roman" w:hAnsi="Times New Roman" w:cs="Times New Roman"/>
          <w:sz w:val="24"/>
          <w:szCs w:val="24"/>
        </w:rPr>
        <w:t>Кроме того, в учреждении приняты локальные акты, устанавливающие стандарты и процедуры поведения:</w:t>
      </w:r>
    </w:p>
    <w:p w:rsidR="00041393" w:rsidRPr="00041393" w:rsidRDefault="00041393" w:rsidP="00041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41393">
        <w:rPr>
          <w:rFonts w:ascii="Times New Roman" w:hAnsi="Times New Roman" w:cs="Times New Roman"/>
          <w:sz w:val="24"/>
          <w:szCs w:val="24"/>
        </w:rPr>
        <w:t>Кодекс этики и профессионального поведения работников;</w:t>
      </w:r>
    </w:p>
    <w:p w:rsidR="00041393" w:rsidRPr="00041393" w:rsidRDefault="00041393" w:rsidP="00041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41393">
        <w:rPr>
          <w:rFonts w:ascii="Times New Roman" w:hAnsi="Times New Roman" w:cs="Times New Roman"/>
          <w:sz w:val="24"/>
          <w:szCs w:val="24"/>
        </w:rPr>
        <w:t>Правила обмена деловыми подарками и знаками делового гостеприимства;</w:t>
      </w:r>
    </w:p>
    <w:p w:rsidR="00041393" w:rsidRPr="00041393" w:rsidRDefault="00041393" w:rsidP="00041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41393">
        <w:rPr>
          <w:rFonts w:ascii="Times New Roman" w:hAnsi="Times New Roman" w:cs="Times New Roman"/>
          <w:sz w:val="24"/>
          <w:szCs w:val="24"/>
        </w:rPr>
        <w:t>Положение о конфликте интересов</w:t>
      </w:r>
      <w:r>
        <w:rPr>
          <w:rFonts w:ascii="Times New Roman" w:hAnsi="Times New Roman" w:cs="Times New Roman"/>
          <w:sz w:val="24"/>
          <w:szCs w:val="24"/>
        </w:rPr>
        <w:t xml:space="preserve"> и др</w:t>
      </w:r>
      <w:r w:rsidRPr="00041393">
        <w:rPr>
          <w:rFonts w:ascii="Times New Roman" w:hAnsi="Times New Roman" w:cs="Times New Roman"/>
          <w:sz w:val="24"/>
          <w:szCs w:val="24"/>
        </w:rPr>
        <w:t>.</w:t>
      </w:r>
    </w:p>
    <w:p w:rsidR="005D2559" w:rsidRPr="00041393" w:rsidRDefault="00041393" w:rsidP="00041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393">
        <w:rPr>
          <w:rFonts w:ascii="Times New Roman" w:hAnsi="Times New Roman" w:cs="Times New Roman"/>
          <w:sz w:val="24"/>
          <w:szCs w:val="24"/>
        </w:rPr>
        <w:t>В целях предупреждения и противодействия коррупции все работники учреждения при исполнении своих должностных обязанностей должны:</w:t>
      </w:r>
    </w:p>
    <w:p w:rsidR="00041393" w:rsidRPr="00041393" w:rsidRDefault="00041393" w:rsidP="000413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41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руководствоваться положениями политики по противодействию коррупции, локальных актов, действующих в учреждении, соблюдать и выполнять их принципы и требования;</w:t>
      </w:r>
    </w:p>
    <w:p w:rsidR="00041393" w:rsidRPr="00041393" w:rsidRDefault="00041393" w:rsidP="000413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41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воздерживаться от совершения и (или) участия в совершении коррупционных правонарушений в интересах или от имени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041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41393" w:rsidRPr="00041393" w:rsidRDefault="00041393" w:rsidP="000413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41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041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41393" w:rsidRPr="00041393" w:rsidRDefault="00041393" w:rsidP="000413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41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незамедлительно информировать непосредственного руководителя и (или) директора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041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либо лицо, ответственное за противодействие коррупции о случаях склонения работника к совершению коррупционных правонарушений;</w:t>
      </w:r>
    </w:p>
    <w:p w:rsidR="00041393" w:rsidRPr="00041393" w:rsidRDefault="00041393" w:rsidP="000413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41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незамедлительно информировать непосредственного руководителя и (или) директора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041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ставшей известной работнику информации о случаях совершения коррупционных правонарушений другими работниками, контрагентами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041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иными лицами;</w:t>
      </w:r>
    </w:p>
    <w:p w:rsidR="00041393" w:rsidRPr="00041393" w:rsidRDefault="00041393" w:rsidP="000413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41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сообщить непосредственному руководителю и (или) директору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041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возможности возникновения либо возникшем у работника конфликте интересов.</w:t>
      </w:r>
    </w:p>
    <w:p w:rsidR="00041393" w:rsidRPr="00041393" w:rsidRDefault="00041393" w:rsidP="000413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всех работников учреждения строго соблюдать требования политики по противодействию коррупции и не допускать коррупционных правонарушений.</w:t>
      </w:r>
    </w:p>
    <w:p w:rsidR="00041393" w:rsidRPr="00041393" w:rsidRDefault="00041393" w:rsidP="00041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393" w:rsidRPr="00041393" w:rsidRDefault="00041393" w:rsidP="00041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041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41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ргузкина</w:t>
      </w:r>
      <w:proofErr w:type="spellEnd"/>
    </w:p>
    <w:sectPr w:rsidR="00041393" w:rsidRPr="00041393" w:rsidSect="000413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393"/>
    <w:rsid w:val="00041393"/>
    <w:rsid w:val="005D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9C669"/>
  <w15:chartTrackingRefBased/>
  <w15:docId w15:val="{035B5DFD-0A3A-4ECB-947B-CF8395B8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</cp:revision>
  <dcterms:created xsi:type="dcterms:W3CDTF">2021-05-31T11:28:00Z</dcterms:created>
  <dcterms:modified xsi:type="dcterms:W3CDTF">2021-05-31T11:35:00Z</dcterms:modified>
</cp:coreProperties>
</file>