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3C" w:rsidRDefault="009A2D01" w:rsidP="00777D3C">
      <w:pPr>
        <w:jc w:val="center"/>
      </w:pPr>
      <w:r w:rsidRPr="001D126E">
        <w:rPr>
          <w:rFonts w:eastAsia="Calibri"/>
          <w:b/>
          <w:noProof/>
          <w:color w:val="2222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180975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D3C" w:rsidRDefault="00777D3C" w:rsidP="00777D3C">
      <w:pPr>
        <w:jc w:val="center"/>
      </w:pPr>
    </w:p>
    <w:p w:rsidR="009A2D01" w:rsidRPr="00F700D2" w:rsidRDefault="009A2D01" w:rsidP="009A2D0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00D2">
        <w:rPr>
          <w:rFonts w:ascii="Times New Roman" w:hAnsi="Times New Roman" w:cs="Times New Roman"/>
          <w:bCs/>
          <w:sz w:val="24"/>
          <w:szCs w:val="24"/>
        </w:rPr>
        <w:t>Министерство образования и молодежной политики Свердловской области</w:t>
      </w:r>
    </w:p>
    <w:p w:rsidR="009A2D01" w:rsidRDefault="009A2D01" w:rsidP="009A2D0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00D2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A2D01" w:rsidRPr="00F700D2" w:rsidRDefault="009A2D01" w:rsidP="009A2D0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00D2">
        <w:rPr>
          <w:rFonts w:ascii="Times New Roman" w:hAnsi="Times New Roman" w:cs="Times New Roman"/>
          <w:bCs/>
          <w:sz w:val="24"/>
          <w:szCs w:val="24"/>
        </w:rPr>
        <w:t>Свердловской области</w:t>
      </w:r>
    </w:p>
    <w:p w:rsidR="009A2D01" w:rsidRPr="00F700D2" w:rsidRDefault="009A2D01" w:rsidP="009A2D0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00D2">
        <w:rPr>
          <w:rFonts w:ascii="Times New Roman" w:hAnsi="Times New Roman" w:cs="Times New Roman"/>
          <w:bCs/>
          <w:sz w:val="24"/>
          <w:szCs w:val="24"/>
        </w:rPr>
        <w:t>«</w:t>
      </w:r>
      <w:r w:rsidRPr="00F700D2">
        <w:rPr>
          <w:rFonts w:ascii="Times New Roman" w:hAnsi="Times New Roman" w:cs="Times New Roman"/>
          <w:b/>
          <w:bCs/>
          <w:sz w:val="24"/>
          <w:szCs w:val="24"/>
        </w:rPr>
        <w:t>АЛАПАЕВСКИЙ МНОГОПРОФИЛЬНЫЙ ТЕХНИКУМ</w:t>
      </w:r>
      <w:r w:rsidRPr="00F700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9A2D01" w:rsidRPr="00F700D2" w:rsidRDefault="009A2D01" w:rsidP="009A2D0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0D2">
        <w:rPr>
          <w:rFonts w:ascii="Times New Roman" w:eastAsia="Calibri" w:hAnsi="Times New Roman" w:cs="Times New Roman"/>
          <w:sz w:val="24"/>
          <w:szCs w:val="24"/>
        </w:rPr>
        <w:t>624601 Свердловская область, г. Алапаевск, ул. Ленина 11, корпус 1</w:t>
      </w:r>
    </w:p>
    <w:p w:rsidR="009A2D01" w:rsidRPr="00F700D2" w:rsidRDefault="009A2D01" w:rsidP="009A2D0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00D2">
        <w:rPr>
          <w:rFonts w:ascii="Times New Roman" w:hAnsi="Times New Roman" w:cs="Times New Roman"/>
          <w:sz w:val="24"/>
          <w:szCs w:val="24"/>
        </w:rPr>
        <w:t xml:space="preserve">Тел. (34346)21673,21664 Факс (34346)21664 </w:t>
      </w:r>
      <w:proofErr w:type="spellStart"/>
      <w:r w:rsidRPr="00F700D2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Pr="00F700D2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F700D2">
          <w:rPr>
            <w:rStyle w:val="a3"/>
            <w:rFonts w:ascii="Times New Roman" w:hAnsi="Times New Roman" w:cs="Times New Roman"/>
            <w:sz w:val="24"/>
            <w:szCs w:val="24"/>
          </w:rPr>
          <w:t>ар</w:t>
        </w:r>
        <w:r w:rsidRPr="00F700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</w:t>
        </w:r>
        <w:r w:rsidRPr="00F700D2">
          <w:rPr>
            <w:rStyle w:val="a3"/>
            <w:rFonts w:ascii="Times New Roman" w:hAnsi="Times New Roman" w:cs="Times New Roman"/>
            <w:sz w:val="24"/>
            <w:szCs w:val="24"/>
          </w:rPr>
          <w:t>сеу@</w:t>
        </w:r>
        <w:r w:rsidRPr="00F700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700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00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A2D01" w:rsidRPr="000458C5" w:rsidRDefault="00777D3C" w:rsidP="009A2D01">
      <w:pPr>
        <w:widowControl w:val="0"/>
        <w:shd w:val="clear" w:color="auto" w:fill="FFFFFF"/>
        <w:jc w:val="center"/>
        <w:rPr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118744</wp:posOffset>
                </wp:positionV>
                <wp:extent cx="6424930" cy="0"/>
                <wp:effectExtent l="0" t="0" r="1397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0B6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8.25pt;margin-top:9.35pt;width:505.9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BXTAIAAFUEAAAOAAAAZHJzL2Uyb0RvYy54bWysVEtu2zAQ3RfoHQjtHUm26jhC5KCQ7G7S&#10;1kDSA9AkZRGVSIJkLBtFgTQXyBF6hW666Ac5g3SjDukPknZTFNWCGmo4b97MPOr8YtPUaM204VJk&#10;QXwSBYgJIikXqyx4dz0fTAJkLBYU11KwLNgyE1xMnz87b1XKhrKSNWUaAYgwaauyoLJWpWFoSMUa&#10;bE6kYgKcpdQNtrDVq5Bq3AJ6U4fDKBqHrdRUaUmYMfC12DmDqccvS0bs27I0zKI6C4Cb9av269Kt&#10;4fQcpyuNVcXJngb+BxYN5gKSHqEKbDG60fwPqIYTLY0s7QmRTSjLkhPma4Bq4ui3aq4qrJivBZpj&#10;1LFN5v/BkjfrhUacZsEoQAI3MKLuc3/b33c/uy/9Peo/dQ+w9Hf9bfe1+9F97x66b2jk+tYqk0J4&#10;LhbaVU424kpdSvLeICHzCosV8/yvtwpAYxcRPglxG6Mg+7J9LSmcwTdW+iZuSt04SGgP2vhZbY+z&#10;YhuLCHwcJ8PkbAQjJQdfiNNDoNLGvmKyQc7IAmM15qvK5lIIUITUsU+D15fGOlo4PQS4rELOeV17&#10;YdQCtcB9eBpFPsLImlPndeeMXi3zWqM1dtryjy8SPI+PaXkjqEerGKazvW0xr3c2ZK+Fw4PKgM/e&#10;2onnw1l0NpvMJskgGY5ngyQqisHLeZ4MxvP49EUxKvK8iD86anGSVpxSJhy7g5Dj5O+Esr9SOwke&#10;pXzsQ/gU3TcMyB7enrQfrZvmThdLSbcLfRg5aNcf3t8zdzke78F+/DeY/gIAAP//AwBQSwMEFAAG&#10;AAgAAAAhANDzCj7bAAAACQEAAA8AAABkcnMvZG93bnJldi54bWxMj8FOwzAMhu9IvENkJG5bOqBd&#10;V5pOgMR5ouPCzW28pqJxqiZby9sTxAGO9v/p9+dyv9hBXGjyvWMFm3UCgrh1uudOwfvxdZWD8AFZ&#10;4+CYFHyRh311fVViod3Mb3SpQydiCfsCFZgQxkJK3xqy6NduJI7ZyU0WQxynTuoJ51huB3mXJJm0&#10;2HO8YHCkF0PtZ322CrYP+sNh9pw26Xw4BjqZOj8sSt3eLE+PIAIt4Q+GH/2oDlV0atyZtReDgtUm&#10;SyMag3wLIgK7XXoPovldyKqU/z+ovgEAAP//AwBQSwECLQAUAAYACAAAACEAtoM4kv4AAADhAQAA&#10;EwAAAAAAAAAAAAAAAAAAAAAAW0NvbnRlbnRfVHlwZXNdLnhtbFBLAQItABQABgAIAAAAIQA4/SH/&#10;1gAAAJQBAAALAAAAAAAAAAAAAAAAAC8BAABfcmVscy8ucmVsc1BLAQItABQABgAIAAAAIQDQl5BX&#10;TAIAAFUEAAAOAAAAAAAAAAAAAAAAAC4CAABkcnMvZTJvRG9jLnhtbFBLAQItABQABgAIAAAAIQDQ&#10;8wo+2wAAAAkBAAAPAAAAAAAAAAAAAAAAAKYEAABkcnMvZG93bnJldi54bWxQSwUGAAAAAAQABADz&#10;AAAArgUAAAAA&#10;" strokeweight="1pt"/>
            </w:pict>
          </mc:Fallback>
        </mc:AlternateConten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9A2D01" w:rsidRPr="00777D3C" w:rsidTr="00777D3C">
        <w:tc>
          <w:tcPr>
            <w:tcW w:w="4361" w:type="dxa"/>
            <w:shd w:val="clear" w:color="auto" w:fill="auto"/>
          </w:tcPr>
          <w:p w:rsidR="009A2D01" w:rsidRPr="00777D3C" w:rsidRDefault="009A2D01" w:rsidP="007E0D11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77D3C">
              <w:rPr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07180A" w:rsidRPr="00777D3C" w:rsidRDefault="009A2D01" w:rsidP="007E0D11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77D3C">
              <w:rPr>
                <w:bCs/>
                <w:color w:val="000000"/>
                <w:sz w:val="28"/>
                <w:szCs w:val="28"/>
              </w:rPr>
              <w:t xml:space="preserve">на заседании </w:t>
            </w:r>
            <w:proofErr w:type="gramStart"/>
            <w:r w:rsidRPr="00777D3C">
              <w:rPr>
                <w:bCs/>
                <w:color w:val="000000"/>
                <w:sz w:val="28"/>
                <w:szCs w:val="28"/>
              </w:rPr>
              <w:t>Научно</w:t>
            </w:r>
            <w:proofErr w:type="gramEnd"/>
            <w:r w:rsidRPr="00777D3C">
              <w:rPr>
                <w:bCs/>
                <w:color w:val="000000"/>
                <w:sz w:val="28"/>
                <w:szCs w:val="28"/>
              </w:rPr>
              <w:t>-</w:t>
            </w:r>
          </w:p>
          <w:p w:rsidR="009A2D01" w:rsidRPr="00777D3C" w:rsidRDefault="009A2D01" w:rsidP="007E0D11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77D3C">
              <w:rPr>
                <w:bCs/>
                <w:color w:val="000000"/>
                <w:sz w:val="28"/>
                <w:szCs w:val="28"/>
              </w:rPr>
              <w:t>методического совета</w:t>
            </w:r>
          </w:p>
          <w:p w:rsidR="009A2D01" w:rsidRPr="00777D3C" w:rsidRDefault="009A2D01" w:rsidP="007E0D11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77D3C">
              <w:rPr>
                <w:bCs/>
                <w:color w:val="000000"/>
                <w:sz w:val="28"/>
                <w:szCs w:val="28"/>
              </w:rPr>
              <w:t>ГАПОУ СО «АМТ»</w:t>
            </w:r>
          </w:p>
          <w:p w:rsidR="009A2D01" w:rsidRPr="00777D3C" w:rsidRDefault="009A2D01" w:rsidP="007E0D11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77D3C">
              <w:rPr>
                <w:bCs/>
                <w:color w:val="000000"/>
                <w:sz w:val="28"/>
                <w:szCs w:val="28"/>
              </w:rPr>
              <w:t>Протокол № ___</w:t>
            </w:r>
          </w:p>
          <w:p w:rsidR="009A2D01" w:rsidRPr="00777D3C" w:rsidRDefault="009A2D01" w:rsidP="00D11B8D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77D3C">
              <w:rPr>
                <w:bCs/>
                <w:color w:val="000000"/>
                <w:sz w:val="28"/>
                <w:szCs w:val="28"/>
              </w:rPr>
              <w:t>« __» _____________ 202</w:t>
            </w:r>
            <w:r w:rsidR="00D11B8D">
              <w:rPr>
                <w:bCs/>
                <w:color w:val="000000"/>
                <w:sz w:val="28"/>
                <w:szCs w:val="28"/>
              </w:rPr>
              <w:t>_</w:t>
            </w:r>
            <w:r w:rsidRPr="00777D3C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9A2D01" w:rsidRPr="00777D3C" w:rsidRDefault="009A2D01" w:rsidP="007E0D11">
            <w:pPr>
              <w:pStyle w:val="a4"/>
              <w:shd w:val="clear" w:color="auto" w:fill="FFFFFF"/>
              <w:spacing w:before="0" w:beforeAutospacing="0" w:after="0" w:afterAutospacing="0"/>
              <w:ind w:left="743"/>
              <w:rPr>
                <w:bCs/>
                <w:color w:val="000000"/>
                <w:sz w:val="28"/>
                <w:szCs w:val="28"/>
              </w:rPr>
            </w:pPr>
            <w:r w:rsidRPr="00777D3C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9A2D01" w:rsidRPr="00777D3C" w:rsidRDefault="009A2D01" w:rsidP="007E0D11">
            <w:pPr>
              <w:pStyle w:val="a4"/>
              <w:shd w:val="clear" w:color="auto" w:fill="FFFFFF"/>
              <w:spacing w:before="0" w:beforeAutospacing="0" w:after="0" w:afterAutospacing="0"/>
              <w:ind w:left="743"/>
              <w:rPr>
                <w:bCs/>
                <w:color w:val="000000"/>
                <w:sz w:val="28"/>
                <w:szCs w:val="28"/>
              </w:rPr>
            </w:pPr>
            <w:r w:rsidRPr="00777D3C">
              <w:rPr>
                <w:bCs/>
                <w:color w:val="000000"/>
                <w:sz w:val="28"/>
                <w:szCs w:val="28"/>
              </w:rPr>
              <w:t xml:space="preserve">Директор ГАПОУ СО «АМТ» ___________ Т.И. </w:t>
            </w:r>
            <w:proofErr w:type="spellStart"/>
            <w:r w:rsidRPr="00777D3C">
              <w:rPr>
                <w:bCs/>
                <w:color w:val="000000"/>
                <w:sz w:val="28"/>
                <w:szCs w:val="28"/>
              </w:rPr>
              <w:t>Кургузкина</w:t>
            </w:r>
            <w:proofErr w:type="spellEnd"/>
          </w:p>
          <w:p w:rsidR="009A2D01" w:rsidRPr="00777D3C" w:rsidRDefault="00D11B8D" w:rsidP="007E0D11">
            <w:pPr>
              <w:pStyle w:val="a4"/>
              <w:shd w:val="clear" w:color="auto" w:fill="FFFFFF"/>
              <w:spacing w:before="0" w:beforeAutospacing="0" w:after="0" w:afterAutospacing="0"/>
              <w:ind w:left="74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«___» _____________ 202_</w:t>
            </w:r>
            <w:r w:rsidR="009A2D01" w:rsidRPr="00777D3C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  <w:p w:rsidR="009A2D01" w:rsidRPr="00777D3C" w:rsidRDefault="009A2D01" w:rsidP="007E0D11">
            <w:pPr>
              <w:pStyle w:val="a4"/>
              <w:spacing w:before="0" w:beforeAutospacing="0" w:after="0" w:afterAutospacing="0"/>
              <w:ind w:left="74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A2D01" w:rsidRPr="00F64208" w:rsidRDefault="009A2D01" w:rsidP="009A2D01">
      <w:pPr>
        <w:shd w:val="clear" w:color="auto" w:fill="FFFFFF"/>
        <w:rPr>
          <w:sz w:val="20"/>
          <w:szCs w:val="20"/>
        </w:rPr>
      </w:pPr>
    </w:p>
    <w:p w:rsidR="009A2D01" w:rsidRPr="00F64208" w:rsidRDefault="009A2D01" w:rsidP="009A2D01">
      <w:pPr>
        <w:shd w:val="clear" w:color="auto" w:fill="FFFFFF"/>
        <w:rPr>
          <w:sz w:val="20"/>
          <w:szCs w:val="20"/>
        </w:rPr>
      </w:pPr>
    </w:p>
    <w:p w:rsidR="009A2D01" w:rsidRPr="00F64208" w:rsidRDefault="009A2D01" w:rsidP="009A2D01">
      <w:pPr>
        <w:shd w:val="clear" w:color="auto" w:fill="FFFFFF"/>
        <w:rPr>
          <w:sz w:val="20"/>
          <w:szCs w:val="20"/>
        </w:rPr>
      </w:pPr>
    </w:p>
    <w:p w:rsidR="009A2D01" w:rsidRPr="00F64208" w:rsidRDefault="009A2D01" w:rsidP="009A2D01">
      <w:pPr>
        <w:shd w:val="clear" w:color="auto" w:fill="FFFFFF"/>
        <w:rPr>
          <w:sz w:val="20"/>
          <w:szCs w:val="20"/>
        </w:rPr>
      </w:pPr>
    </w:p>
    <w:p w:rsidR="009A2D01" w:rsidRPr="00F64208" w:rsidRDefault="009A2D01" w:rsidP="009A2D01">
      <w:pPr>
        <w:shd w:val="clear" w:color="auto" w:fill="FFFFFF"/>
        <w:rPr>
          <w:sz w:val="20"/>
          <w:szCs w:val="20"/>
        </w:rPr>
      </w:pPr>
    </w:p>
    <w:p w:rsidR="009A2D01" w:rsidRPr="00777D3C" w:rsidRDefault="009A2D01" w:rsidP="00777D3C">
      <w:pPr>
        <w:pStyle w:val="Style2"/>
        <w:widowControl/>
        <w:spacing w:before="178" w:line="274" w:lineRule="exact"/>
        <w:rPr>
          <w:b/>
          <w:sz w:val="28"/>
          <w:szCs w:val="28"/>
        </w:rPr>
      </w:pPr>
      <w:r w:rsidRPr="009F11F4">
        <w:rPr>
          <w:rFonts w:eastAsia="Times New Roman"/>
          <w:color w:val="22272F"/>
          <w:sz w:val="36"/>
          <w:szCs w:val="36"/>
        </w:rPr>
        <w:t> </w:t>
      </w:r>
      <w:r w:rsidRPr="00777D3C">
        <w:rPr>
          <w:b/>
          <w:sz w:val="28"/>
          <w:szCs w:val="28"/>
        </w:rPr>
        <w:t>ПОЛОЖЕНИЕ</w:t>
      </w:r>
    </w:p>
    <w:p w:rsidR="009A2D01" w:rsidRPr="00777D3C" w:rsidRDefault="009A2D01" w:rsidP="009A2D01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77D3C">
        <w:rPr>
          <w:b/>
          <w:sz w:val="28"/>
          <w:szCs w:val="28"/>
        </w:rPr>
        <w:t xml:space="preserve"> О ПРОВЕДЕНИИ СОЦИАЛЬНО-ПСИХОЛОГИЧЕСКОГО ТЕСТИРОВАНИЯ ОБУЧАЮЩИХСЯ Г</w:t>
      </w:r>
      <w:r w:rsidR="00500E0A" w:rsidRPr="00777D3C">
        <w:rPr>
          <w:b/>
          <w:sz w:val="28"/>
          <w:szCs w:val="28"/>
        </w:rPr>
        <w:t>А</w:t>
      </w:r>
      <w:r w:rsidRPr="00777D3C">
        <w:rPr>
          <w:b/>
          <w:sz w:val="28"/>
          <w:szCs w:val="28"/>
        </w:rPr>
        <w:t>ПОУ СО «</w:t>
      </w:r>
      <w:r w:rsidR="00500E0A" w:rsidRPr="00777D3C">
        <w:rPr>
          <w:b/>
          <w:sz w:val="28"/>
          <w:szCs w:val="28"/>
        </w:rPr>
        <w:t>АМТ</w:t>
      </w:r>
      <w:r w:rsidRPr="00777D3C">
        <w:rPr>
          <w:b/>
          <w:sz w:val="28"/>
          <w:szCs w:val="28"/>
        </w:rPr>
        <w:t>»</w:t>
      </w:r>
    </w:p>
    <w:p w:rsidR="009A2D01" w:rsidRPr="00407463" w:rsidRDefault="009A2D01" w:rsidP="009A2D01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A2D01" w:rsidRPr="00407463" w:rsidRDefault="009A2D01" w:rsidP="009A2D01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A2D01" w:rsidRDefault="009A2D01" w:rsidP="009A2D01">
      <w:pPr>
        <w:shd w:val="clear" w:color="auto" w:fill="FFFFFF"/>
        <w:rPr>
          <w:sz w:val="20"/>
          <w:szCs w:val="20"/>
        </w:rPr>
      </w:pPr>
    </w:p>
    <w:p w:rsidR="00777D3C" w:rsidRPr="00F64208" w:rsidRDefault="00777D3C" w:rsidP="009A2D01">
      <w:pPr>
        <w:shd w:val="clear" w:color="auto" w:fill="FFFFFF"/>
        <w:rPr>
          <w:sz w:val="20"/>
          <w:szCs w:val="20"/>
        </w:rPr>
      </w:pPr>
    </w:p>
    <w:p w:rsidR="009A2D01" w:rsidRPr="00F64208" w:rsidRDefault="009A2D01" w:rsidP="009A2D01">
      <w:pPr>
        <w:shd w:val="clear" w:color="auto" w:fill="FFFFFF"/>
        <w:rPr>
          <w:sz w:val="20"/>
          <w:szCs w:val="20"/>
        </w:rPr>
      </w:pPr>
    </w:p>
    <w:p w:rsidR="009A2D01" w:rsidRPr="00F64208" w:rsidRDefault="009A2D01" w:rsidP="009A2D01">
      <w:pPr>
        <w:shd w:val="clear" w:color="auto" w:fill="FFFFFF"/>
        <w:rPr>
          <w:sz w:val="20"/>
          <w:szCs w:val="20"/>
        </w:rPr>
      </w:pPr>
    </w:p>
    <w:p w:rsidR="009A2D01" w:rsidRPr="00777D3C" w:rsidRDefault="009A2D01" w:rsidP="009A2D01">
      <w:pPr>
        <w:pStyle w:val="32"/>
        <w:shd w:val="clear" w:color="auto" w:fill="auto"/>
        <w:spacing w:before="0" w:after="0" w:line="240" w:lineRule="auto"/>
        <w:ind w:left="4338" w:right="-110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77D3C">
        <w:rPr>
          <w:rFonts w:ascii="Times New Roman" w:hAnsi="Times New Roman" w:cs="Times New Roman"/>
          <w:b w:val="0"/>
          <w:sz w:val="28"/>
          <w:szCs w:val="28"/>
        </w:rPr>
        <w:t>Принято на Совете техникума</w:t>
      </w:r>
    </w:p>
    <w:p w:rsidR="009A2D01" w:rsidRPr="00777D3C" w:rsidRDefault="009A2D01" w:rsidP="009A2D01">
      <w:pPr>
        <w:pStyle w:val="32"/>
        <w:shd w:val="clear" w:color="auto" w:fill="auto"/>
        <w:spacing w:before="0" w:after="0" w:line="240" w:lineRule="auto"/>
        <w:ind w:left="4338" w:right="-110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77D3C">
        <w:rPr>
          <w:rFonts w:ascii="Times New Roman" w:hAnsi="Times New Roman" w:cs="Times New Roman"/>
          <w:b w:val="0"/>
          <w:sz w:val="28"/>
          <w:szCs w:val="28"/>
        </w:rPr>
        <w:t>Протокол № ___ от «_</w:t>
      </w:r>
      <w:proofErr w:type="gramStart"/>
      <w:r w:rsidRPr="00777D3C">
        <w:rPr>
          <w:rFonts w:ascii="Times New Roman" w:hAnsi="Times New Roman" w:cs="Times New Roman"/>
          <w:b w:val="0"/>
          <w:sz w:val="28"/>
          <w:szCs w:val="28"/>
        </w:rPr>
        <w:t>_</w:t>
      </w:r>
      <w:r w:rsidR="00D11B8D">
        <w:rPr>
          <w:rStyle w:val="33"/>
          <w:rFonts w:ascii="Times New Roman" w:hAnsi="Times New Roman"/>
        </w:rPr>
        <w:t xml:space="preserve"> »</w:t>
      </w:r>
      <w:proofErr w:type="gramEnd"/>
      <w:r w:rsidR="00D11B8D">
        <w:rPr>
          <w:rStyle w:val="33"/>
          <w:rFonts w:ascii="Times New Roman" w:hAnsi="Times New Roman"/>
        </w:rPr>
        <w:t>_________ 202_</w:t>
      </w:r>
      <w:r w:rsidRPr="00777D3C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9A2D01" w:rsidRPr="00777D3C" w:rsidRDefault="009A2D01" w:rsidP="009A2D01">
      <w:pPr>
        <w:pStyle w:val="3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sz w:val="28"/>
          <w:szCs w:val="28"/>
        </w:rPr>
      </w:pPr>
    </w:p>
    <w:p w:rsidR="009A2D01" w:rsidRPr="00777D3C" w:rsidRDefault="009A2D01" w:rsidP="009A2D01">
      <w:pPr>
        <w:pStyle w:val="32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</w:p>
    <w:p w:rsidR="009A2D01" w:rsidRDefault="009A2D01" w:rsidP="009A2D01">
      <w:pPr>
        <w:pStyle w:val="32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</w:p>
    <w:p w:rsidR="00777D3C" w:rsidRDefault="00777D3C" w:rsidP="009A2D01">
      <w:pPr>
        <w:pStyle w:val="32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</w:p>
    <w:p w:rsidR="00777D3C" w:rsidRDefault="00777D3C" w:rsidP="009A2D01">
      <w:pPr>
        <w:pStyle w:val="32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</w:p>
    <w:p w:rsidR="00777D3C" w:rsidRDefault="00777D3C" w:rsidP="009A2D01">
      <w:pPr>
        <w:pStyle w:val="32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</w:p>
    <w:p w:rsidR="00777D3C" w:rsidRPr="00777D3C" w:rsidRDefault="00777D3C" w:rsidP="009A2D01">
      <w:pPr>
        <w:pStyle w:val="32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</w:p>
    <w:p w:rsidR="009A2D01" w:rsidRPr="00777D3C" w:rsidRDefault="009A2D01" w:rsidP="009A2D01">
      <w:pPr>
        <w:pStyle w:val="32"/>
        <w:shd w:val="clear" w:color="auto" w:fill="auto"/>
        <w:spacing w:before="0" w:after="172" w:line="260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</w:p>
    <w:p w:rsidR="009A2D01" w:rsidRPr="00777D3C" w:rsidRDefault="009A2D01" w:rsidP="009A2D01">
      <w:pPr>
        <w:pStyle w:val="32"/>
        <w:shd w:val="clear" w:color="auto" w:fill="auto"/>
        <w:spacing w:before="0" w:after="172" w:line="260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</w:p>
    <w:p w:rsidR="009A2D01" w:rsidRPr="00777D3C" w:rsidRDefault="00D11B8D" w:rsidP="004E4D05">
      <w:pPr>
        <w:pStyle w:val="32"/>
        <w:shd w:val="clear" w:color="auto" w:fill="auto"/>
        <w:spacing w:before="0" w:after="172" w:line="260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Алапаевск, 202_</w:t>
      </w:r>
      <w:bookmarkStart w:id="0" w:name="_GoBack"/>
      <w:bookmarkEnd w:id="0"/>
      <w:r w:rsidR="009A2D01" w:rsidRPr="00777D3C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C531E9" w:rsidRPr="00931E2B" w:rsidRDefault="001A52C9" w:rsidP="001A52C9">
      <w:pPr>
        <w:pStyle w:val="21"/>
        <w:shd w:val="clear" w:color="auto" w:fill="auto"/>
        <w:tabs>
          <w:tab w:val="left" w:pos="2378"/>
          <w:tab w:val="left" w:pos="3402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C531E9" w:rsidRPr="00931E2B">
        <w:rPr>
          <w:b/>
          <w:sz w:val="24"/>
          <w:szCs w:val="24"/>
        </w:rPr>
        <w:t>Общие положения</w:t>
      </w:r>
    </w:p>
    <w:p w:rsidR="00500E0A" w:rsidRPr="001A52C9" w:rsidRDefault="00500E0A" w:rsidP="001A52C9">
      <w:pPr>
        <w:pStyle w:val="21"/>
        <w:numPr>
          <w:ilvl w:val="1"/>
          <w:numId w:val="2"/>
        </w:numPr>
        <w:shd w:val="clear" w:color="auto" w:fill="auto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Положение о проведении социально-психологического тестирования обучающихся ГАПОУ СО «АМТ» разработано на основании Федерального закона от 29.12.2012</w:t>
      </w:r>
      <w:r w:rsidR="0098659F">
        <w:rPr>
          <w:sz w:val="24"/>
          <w:szCs w:val="24"/>
        </w:rPr>
        <w:t xml:space="preserve"> г.</w:t>
      </w:r>
      <w:r w:rsidRPr="001A52C9">
        <w:rPr>
          <w:sz w:val="24"/>
          <w:szCs w:val="24"/>
        </w:rPr>
        <w:t xml:space="preserve"> № 273-ФЗ «Об образовании в Российской Федерации» (п. 15.1 ч. 3 ст. 28), приказа Министерства просвещения Российской Федерации от 20.02.2020</w:t>
      </w:r>
      <w:r w:rsidR="0098659F">
        <w:rPr>
          <w:sz w:val="24"/>
          <w:szCs w:val="24"/>
        </w:rPr>
        <w:t xml:space="preserve"> г.</w:t>
      </w:r>
      <w:r w:rsidRPr="001A52C9">
        <w:rPr>
          <w:sz w:val="24"/>
          <w:szCs w:val="24"/>
        </w:rPr>
        <w:t xml:space="preserve">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 w:rsidR="00C531E9" w:rsidRPr="001A52C9">
        <w:rPr>
          <w:sz w:val="24"/>
          <w:szCs w:val="24"/>
        </w:rPr>
        <w:t>»</w:t>
      </w:r>
      <w:r w:rsidRPr="001A52C9">
        <w:rPr>
          <w:sz w:val="24"/>
          <w:szCs w:val="24"/>
        </w:rPr>
        <w:t xml:space="preserve">, </w:t>
      </w:r>
      <w:r w:rsidR="00C531E9" w:rsidRPr="001A52C9">
        <w:rPr>
          <w:sz w:val="24"/>
          <w:szCs w:val="24"/>
        </w:rPr>
        <w:t>пунктом 2.7 раздела 2 протокола Государственного антинаркотического комитета от 24.12.2018</w:t>
      </w:r>
      <w:r w:rsidR="0098659F">
        <w:rPr>
          <w:sz w:val="24"/>
          <w:szCs w:val="24"/>
        </w:rPr>
        <w:t>г.</w:t>
      </w:r>
      <w:r w:rsidR="00C531E9" w:rsidRPr="001A52C9">
        <w:rPr>
          <w:sz w:val="24"/>
          <w:szCs w:val="24"/>
        </w:rPr>
        <w:t xml:space="preserve"> № 39, в целях организации в общеобразовательных организациях и профессиональных образовательных организациях Свердловской области психолого-педагогической работы, направленной на профилактику незаконного потребления обучающимися наркотических и психотропных веществ.</w:t>
      </w:r>
    </w:p>
    <w:p w:rsidR="002F1E5A" w:rsidRPr="001A52C9" w:rsidRDefault="00C531E9" w:rsidP="001A52C9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2C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регламентирует порядок </w:t>
      </w:r>
      <w:r w:rsidR="002F1E5A" w:rsidRPr="001A52C9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социально-психологического тестирования обучающихся </w:t>
      </w:r>
      <w:r w:rsidR="0007180A">
        <w:rPr>
          <w:rFonts w:ascii="Times New Roman" w:eastAsia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Свердловской области «</w:t>
      </w:r>
      <w:proofErr w:type="spellStart"/>
      <w:r w:rsidR="0007180A">
        <w:rPr>
          <w:rFonts w:ascii="Times New Roman" w:eastAsia="Times New Roman" w:hAnsi="Times New Roman" w:cs="Times New Roman"/>
          <w:sz w:val="24"/>
          <w:szCs w:val="24"/>
        </w:rPr>
        <w:t>Алапаевский</w:t>
      </w:r>
      <w:proofErr w:type="spellEnd"/>
      <w:r w:rsidR="0007180A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 (далее - Техникум)</w:t>
      </w:r>
      <w:r w:rsidR="009865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2B4" w:rsidRPr="001A52C9" w:rsidRDefault="006022B4" w:rsidP="001A52C9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2C9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обучающихся (далее - СПТ)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среде. </w:t>
      </w:r>
    </w:p>
    <w:p w:rsidR="006022B4" w:rsidRPr="001A52C9" w:rsidRDefault="00C531E9" w:rsidP="001A52C9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B4" w:rsidRPr="001A52C9">
        <w:rPr>
          <w:rFonts w:ascii="Times New Roman" w:hAnsi="Times New Roman" w:cs="Times New Roman"/>
          <w:sz w:val="24"/>
          <w:szCs w:val="24"/>
        </w:rPr>
        <w:t xml:space="preserve">СПТ проводится в соответствии с Федеральным законом от 8 января 1998 года № 3-ФЗ (ред. от 03.07.2016) «О наркотических средствах и психотропных веществах» (с изм. и доп., вступ. в силу с 01.01.2017). Согласно статье 53.4 данного Закона среди мер, направленных на раннее выявление незаконного потребления наркотических средств и психотропных веществ предусмотрено СПТ обучающихся в общеобразовательных организациях и профессиональных образовательных организациях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(Министерством образования и науки РФ) и включает в себя: </w:t>
      </w:r>
    </w:p>
    <w:p w:rsidR="006022B4" w:rsidRPr="001A52C9" w:rsidRDefault="006022B4" w:rsidP="00777D3C">
      <w:pPr>
        <w:pStyle w:val="a6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2C9">
        <w:rPr>
          <w:rFonts w:ascii="Times New Roman" w:hAnsi="Times New Roman" w:cs="Times New Roman"/>
          <w:sz w:val="24"/>
          <w:szCs w:val="24"/>
        </w:rPr>
        <w:t>-социально-психологическое тестирование обучающихся в</w:t>
      </w:r>
      <w:r w:rsidR="00777D3C">
        <w:rPr>
          <w:rFonts w:ascii="Times New Roman" w:hAnsi="Times New Roman" w:cs="Times New Roman"/>
          <w:sz w:val="24"/>
          <w:szCs w:val="24"/>
        </w:rPr>
        <w:t xml:space="preserve"> </w:t>
      </w:r>
      <w:r w:rsidRPr="001A52C9">
        <w:rPr>
          <w:rFonts w:ascii="Times New Roman" w:hAnsi="Times New Roman" w:cs="Times New Roman"/>
          <w:sz w:val="24"/>
          <w:szCs w:val="24"/>
        </w:rPr>
        <w:t>общеобразовательных организациях и профессиональных образовательных организациях;</w:t>
      </w:r>
    </w:p>
    <w:p w:rsidR="00C531E9" w:rsidRPr="001A52C9" w:rsidRDefault="006022B4" w:rsidP="00777D3C">
      <w:pPr>
        <w:pStyle w:val="a6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2C9">
        <w:rPr>
          <w:rFonts w:ascii="Times New Roman" w:hAnsi="Times New Roman" w:cs="Times New Roman"/>
          <w:sz w:val="24"/>
          <w:szCs w:val="24"/>
        </w:rPr>
        <w:t>- профилактические медицинские осмотры обучающихся в общеобразовательных организациях и профессиональных образовательных организациях.</w:t>
      </w:r>
    </w:p>
    <w:p w:rsidR="00D45259" w:rsidRPr="001A52C9" w:rsidRDefault="00D45259" w:rsidP="001A52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2C9">
        <w:rPr>
          <w:rFonts w:ascii="Times New Roman" w:hAnsi="Times New Roman" w:cs="Times New Roman"/>
          <w:color w:val="000000"/>
          <w:sz w:val="24"/>
          <w:szCs w:val="24"/>
        </w:rPr>
        <w:t>Этапы взаимосвязаны и последовательны.</w:t>
      </w:r>
    </w:p>
    <w:p w:rsidR="00F3456A" w:rsidRPr="001A52C9" w:rsidRDefault="00F3456A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C531E9" w:rsidRPr="001A52C9" w:rsidRDefault="006022B4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1A52C9">
        <w:rPr>
          <w:b/>
          <w:sz w:val="24"/>
          <w:szCs w:val="24"/>
        </w:rPr>
        <w:t>2. Цель и задачи СПТ</w:t>
      </w:r>
    </w:p>
    <w:p w:rsidR="008005F8" w:rsidRPr="001A52C9" w:rsidRDefault="006022B4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 xml:space="preserve">2.1 СПТ проводится с использованием Единой методики (далее ЕМ). </w:t>
      </w:r>
    </w:p>
    <w:p w:rsidR="006022B4" w:rsidRPr="001A52C9" w:rsidRDefault="0022405A" w:rsidP="001A52C9">
      <w:pPr>
        <w:pStyle w:val="21"/>
        <w:shd w:val="clear" w:color="auto" w:fill="auto"/>
        <w:tabs>
          <w:tab w:val="left" w:pos="851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6022B4" w:rsidRPr="001A52C9">
        <w:rPr>
          <w:sz w:val="24"/>
          <w:szCs w:val="24"/>
        </w:rPr>
        <w:t xml:space="preserve">основу ЕМ СПТ положен методический комплекс для выявления вероятностных </w:t>
      </w:r>
      <w:proofErr w:type="spellStart"/>
      <w:r w:rsidR="006022B4" w:rsidRPr="001A52C9">
        <w:rPr>
          <w:sz w:val="24"/>
          <w:szCs w:val="24"/>
        </w:rPr>
        <w:t>предиктов</w:t>
      </w:r>
      <w:proofErr w:type="spellEnd"/>
      <w:r w:rsidR="006022B4" w:rsidRPr="001A52C9">
        <w:rPr>
          <w:sz w:val="24"/>
          <w:szCs w:val="24"/>
        </w:rPr>
        <w:t xml:space="preserve"> возможного вовлечения обучающихся в зависимое поведение.</w:t>
      </w:r>
    </w:p>
    <w:p w:rsidR="006022B4" w:rsidRPr="001A52C9" w:rsidRDefault="006022B4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2.</w:t>
      </w:r>
      <w:r w:rsidR="008005F8" w:rsidRPr="001A52C9">
        <w:rPr>
          <w:sz w:val="24"/>
          <w:szCs w:val="24"/>
        </w:rPr>
        <w:t>3</w:t>
      </w:r>
      <w:r w:rsidRPr="001A52C9">
        <w:rPr>
          <w:sz w:val="24"/>
          <w:szCs w:val="24"/>
        </w:rPr>
        <w:t xml:space="preserve"> Полученные результаты СПТ позволяют: </w:t>
      </w:r>
    </w:p>
    <w:p w:rsidR="006022B4" w:rsidRPr="001A52C9" w:rsidRDefault="00931E2B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-</w:t>
      </w:r>
      <w:r w:rsidR="006022B4" w:rsidRPr="001A52C9">
        <w:rPr>
          <w:sz w:val="24"/>
          <w:szCs w:val="24"/>
        </w:rPr>
        <w:t xml:space="preserve"> выявить у обучающихся психологические «факторы риска» с целью организации коррекционной работы; </w:t>
      </w:r>
    </w:p>
    <w:p w:rsidR="006022B4" w:rsidRPr="001A52C9" w:rsidRDefault="00931E2B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-</w:t>
      </w:r>
      <w:r w:rsidR="006022B4" w:rsidRPr="001A52C9">
        <w:rPr>
          <w:sz w:val="24"/>
          <w:szCs w:val="24"/>
        </w:rPr>
        <w:t xml:space="preserve"> выделить группы, в которых доля лиц дали положительные результаты и которых условно можно определить, как «группы риска»; </w:t>
      </w:r>
    </w:p>
    <w:p w:rsidR="00931E2B" w:rsidRPr="001A52C9" w:rsidRDefault="00931E2B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-</w:t>
      </w:r>
      <w:r w:rsidR="006022B4" w:rsidRPr="001A52C9">
        <w:rPr>
          <w:sz w:val="24"/>
          <w:szCs w:val="24"/>
        </w:rPr>
        <w:t xml:space="preserve"> организовать адресную и системную работу с обучающимися </w:t>
      </w:r>
      <w:r w:rsidRPr="001A52C9">
        <w:rPr>
          <w:sz w:val="24"/>
          <w:szCs w:val="24"/>
        </w:rPr>
        <w:t>техникума</w:t>
      </w:r>
      <w:r w:rsidR="006022B4" w:rsidRPr="001A52C9">
        <w:rPr>
          <w:sz w:val="24"/>
          <w:szCs w:val="24"/>
        </w:rPr>
        <w:t xml:space="preserve">, направленной на профилактику вовлечения в потребление наркотических средств и </w:t>
      </w:r>
      <w:proofErr w:type="spellStart"/>
      <w:r w:rsidR="006022B4" w:rsidRPr="001A52C9">
        <w:rPr>
          <w:sz w:val="24"/>
          <w:szCs w:val="24"/>
        </w:rPr>
        <w:t>психоактивных</w:t>
      </w:r>
      <w:proofErr w:type="spellEnd"/>
      <w:r w:rsidR="006022B4" w:rsidRPr="001A52C9">
        <w:rPr>
          <w:sz w:val="24"/>
          <w:szCs w:val="24"/>
        </w:rPr>
        <w:t xml:space="preserve"> веществ; </w:t>
      </w:r>
    </w:p>
    <w:p w:rsidR="006022B4" w:rsidRPr="001A52C9" w:rsidRDefault="00931E2B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 xml:space="preserve">- </w:t>
      </w:r>
      <w:r w:rsidR="006022B4" w:rsidRPr="001A52C9">
        <w:rPr>
          <w:sz w:val="24"/>
          <w:szCs w:val="24"/>
        </w:rPr>
        <w:t xml:space="preserve">сформировать контингент обучающихся, направляемых на профилактические медицинские осмотры. </w:t>
      </w:r>
    </w:p>
    <w:p w:rsidR="006022B4" w:rsidRPr="001A52C9" w:rsidRDefault="00931E2B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lastRenderedPageBreak/>
        <w:t>2.</w:t>
      </w:r>
      <w:r w:rsidR="008005F8" w:rsidRPr="001A52C9">
        <w:rPr>
          <w:sz w:val="24"/>
          <w:szCs w:val="24"/>
        </w:rPr>
        <w:t>4</w:t>
      </w:r>
      <w:r w:rsidRPr="001A52C9">
        <w:rPr>
          <w:sz w:val="24"/>
          <w:szCs w:val="24"/>
        </w:rPr>
        <w:t xml:space="preserve"> Р</w:t>
      </w:r>
      <w:r w:rsidR="006022B4" w:rsidRPr="001A52C9">
        <w:rPr>
          <w:sz w:val="24"/>
          <w:szCs w:val="24"/>
        </w:rPr>
        <w:t>езультаты СПТ носят прогностический, вероятностный характер, в обобщенном виде они используются для анализа эффективности профилактики и реализации антинаркотических мероприятий на различном уровне.</w:t>
      </w:r>
    </w:p>
    <w:p w:rsidR="00931E2B" w:rsidRPr="001A52C9" w:rsidRDefault="00931E2B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2.</w:t>
      </w:r>
      <w:r w:rsidR="008005F8" w:rsidRPr="001A52C9">
        <w:rPr>
          <w:sz w:val="24"/>
          <w:szCs w:val="24"/>
        </w:rPr>
        <w:t>5</w:t>
      </w:r>
      <w:r w:rsidRPr="001A52C9">
        <w:rPr>
          <w:sz w:val="24"/>
          <w:szCs w:val="24"/>
        </w:rPr>
        <w:t xml:space="preserve"> Результаты СПТ являются основой для разработки дополнительных адресных мер и оценки эффективности профилактической деятельности в образовательной среде техникума.</w:t>
      </w:r>
    </w:p>
    <w:p w:rsidR="008005F8" w:rsidRPr="001A52C9" w:rsidRDefault="008005F8" w:rsidP="001A52C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</w:p>
    <w:p w:rsidR="00C531E9" w:rsidRPr="001A52C9" w:rsidRDefault="00931E2B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1A52C9">
        <w:rPr>
          <w:b/>
          <w:sz w:val="24"/>
          <w:szCs w:val="24"/>
        </w:rPr>
        <w:t xml:space="preserve">3. </w:t>
      </w:r>
      <w:r w:rsidR="001E1938" w:rsidRPr="001A52C9">
        <w:rPr>
          <w:b/>
          <w:sz w:val="24"/>
          <w:szCs w:val="24"/>
        </w:rPr>
        <w:t>Компетенци</w:t>
      </w:r>
      <w:r w:rsidR="00F3456A" w:rsidRPr="001A52C9">
        <w:rPr>
          <w:b/>
          <w:sz w:val="24"/>
          <w:szCs w:val="24"/>
        </w:rPr>
        <w:t>я</w:t>
      </w:r>
      <w:r w:rsidR="001E1938" w:rsidRPr="001A52C9">
        <w:rPr>
          <w:b/>
          <w:sz w:val="24"/>
          <w:szCs w:val="24"/>
        </w:rPr>
        <w:t xml:space="preserve"> директора техникума </w:t>
      </w:r>
      <w:r w:rsidR="00161B0E" w:rsidRPr="001A52C9">
        <w:rPr>
          <w:b/>
          <w:sz w:val="24"/>
          <w:szCs w:val="24"/>
        </w:rPr>
        <w:t>п</w:t>
      </w:r>
      <w:r w:rsidR="00EB04DD">
        <w:rPr>
          <w:b/>
          <w:sz w:val="24"/>
          <w:szCs w:val="24"/>
        </w:rPr>
        <w:t>о</w:t>
      </w:r>
      <w:r w:rsidR="00161B0E" w:rsidRPr="001A52C9">
        <w:rPr>
          <w:b/>
          <w:sz w:val="24"/>
          <w:szCs w:val="24"/>
        </w:rPr>
        <w:t xml:space="preserve"> </w:t>
      </w:r>
      <w:r w:rsidRPr="001A52C9">
        <w:rPr>
          <w:b/>
          <w:sz w:val="24"/>
          <w:szCs w:val="24"/>
        </w:rPr>
        <w:t>организации и проведени</w:t>
      </w:r>
      <w:r w:rsidR="0007180A">
        <w:rPr>
          <w:b/>
          <w:sz w:val="24"/>
          <w:szCs w:val="24"/>
        </w:rPr>
        <w:t>ю</w:t>
      </w:r>
      <w:r w:rsidRPr="001A52C9">
        <w:rPr>
          <w:b/>
          <w:sz w:val="24"/>
          <w:szCs w:val="24"/>
        </w:rPr>
        <w:t xml:space="preserve"> СПТ</w:t>
      </w:r>
    </w:p>
    <w:p w:rsidR="00C531E9" w:rsidRDefault="00931E2B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 xml:space="preserve">3.1 </w:t>
      </w:r>
      <w:r w:rsidR="001A52C9" w:rsidRPr="001A52C9">
        <w:rPr>
          <w:sz w:val="24"/>
          <w:szCs w:val="24"/>
        </w:rPr>
        <w:t>Общее руководство</w:t>
      </w:r>
      <w:r w:rsidR="001A52C9">
        <w:rPr>
          <w:sz w:val="24"/>
          <w:szCs w:val="24"/>
        </w:rPr>
        <w:t xml:space="preserve"> по организации и проведени</w:t>
      </w:r>
      <w:r w:rsidR="0022405A">
        <w:rPr>
          <w:sz w:val="24"/>
          <w:szCs w:val="24"/>
        </w:rPr>
        <w:t>ю</w:t>
      </w:r>
      <w:r w:rsidR="001A52C9">
        <w:rPr>
          <w:sz w:val="24"/>
          <w:szCs w:val="24"/>
        </w:rPr>
        <w:t xml:space="preserve"> СПТ осуществляется</w:t>
      </w:r>
      <w:r w:rsidR="001A52C9" w:rsidRPr="001A52C9">
        <w:rPr>
          <w:sz w:val="24"/>
          <w:szCs w:val="24"/>
        </w:rPr>
        <w:t xml:space="preserve"> директор</w:t>
      </w:r>
      <w:r w:rsidR="001A52C9">
        <w:rPr>
          <w:sz w:val="24"/>
          <w:szCs w:val="24"/>
        </w:rPr>
        <w:t>ом</w:t>
      </w:r>
      <w:r w:rsidR="001A52C9" w:rsidRPr="001A52C9">
        <w:rPr>
          <w:sz w:val="24"/>
          <w:szCs w:val="24"/>
        </w:rPr>
        <w:t xml:space="preserve"> техникума.</w:t>
      </w:r>
      <w:r w:rsidR="001A52C9">
        <w:rPr>
          <w:sz w:val="24"/>
          <w:szCs w:val="24"/>
        </w:rPr>
        <w:t xml:space="preserve"> </w:t>
      </w:r>
    </w:p>
    <w:p w:rsidR="001A52C9" w:rsidRPr="001A52C9" w:rsidRDefault="001A52C9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1A52C9">
        <w:rPr>
          <w:sz w:val="24"/>
          <w:szCs w:val="24"/>
        </w:rPr>
        <w:t>СПТ (далее-тестирование) обучающихся осуществляется ежегодно в соответствии с приказом директора техникума.</w:t>
      </w:r>
    </w:p>
    <w:p w:rsidR="001E1938" w:rsidRPr="001A52C9" w:rsidRDefault="001E193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3.3 Для проведения тестирования директор техникума:</w:t>
      </w:r>
    </w:p>
    <w:p w:rsidR="001E1938" w:rsidRPr="001A52C9" w:rsidRDefault="001E193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 xml:space="preserve">- </w:t>
      </w:r>
      <w:r w:rsidR="00407463">
        <w:rPr>
          <w:sz w:val="24"/>
          <w:szCs w:val="24"/>
        </w:rPr>
        <w:t>утверждает состав</w:t>
      </w:r>
      <w:r w:rsidRPr="001A52C9">
        <w:rPr>
          <w:sz w:val="24"/>
          <w:szCs w:val="24"/>
        </w:rPr>
        <w:t xml:space="preserve"> комисси</w:t>
      </w:r>
      <w:r w:rsidR="00407463">
        <w:rPr>
          <w:sz w:val="24"/>
          <w:szCs w:val="24"/>
        </w:rPr>
        <w:t>и</w:t>
      </w:r>
      <w:r w:rsidRPr="001A52C9">
        <w:rPr>
          <w:sz w:val="24"/>
          <w:szCs w:val="24"/>
        </w:rPr>
        <w:t>, обеспечивающ</w:t>
      </w:r>
      <w:r w:rsidR="00407463">
        <w:rPr>
          <w:sz w:val="24"/>
          <w:szCs w:val="24"/>
        </w:rPr>
        <w:t>ей</w:t>
      </w:r>
      <w:r w:rsidRPr="001A52C9">
        <w:rPr>
          <w:sz w:val="24"/>
          <w:szCs w:val="24"/>
        </w:rPr>
        <w:t xml:space="preserve"> организационно-техническое сопровождение тестирования (далее - Комиссия), включая лиц, ответственных за оказание социально-педагогической и (или) психологической помощи;</w:t>
      </w:r>
      <w:r w:rsidR="00FB5E73">
        <w:rPr>
          <w:sz w:val="24"/>
          <w:szCs w:val="24"/>
        </w:rPr>
        <w:t xml:space="preserve"> </w:t>
      </w:r>
    </w:p>
    <w:p w:rsidR="008005F8" w:rsidRPr="001A52C9" w:rsidRDefault="008005F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 xml:space="preserve">- утверждает </w:t>
      </w:r>
      <w:r w:rsidR="00407463">
        <w:rPr>
          <w:sz w:val="24"/>
          <w:szCs w:val="24"/>
        </w:rPr>
        <w:t xml:space="preserve">поименные </w:t>
      </w:r>
      <w:r w:rsidRPr="001A52C9">
        <w:rPr>
          <w:sz w:val="24"/>
          <w:szCs w:val="24"/>
        </w:rPr>
        <w:t>списки обучающихся техникума, подлежащих СПТ;</w:t>
      </w:r>
    </w:p>
    <w:p w:rsidR="001E1938" w:rsidRDefault="001E193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- утверждает расписание тестирования по группам и аудиториям;</w:t>
      </w:r>
    </w:p>
    <w:p w:rsidR="001E1938" w:rsidRPr="001A52C9" w:rsidRDefault="001A52C9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E1938" w:rsidRPr="001A52C9">
        <w:rPr>
          <w:sz w:val="24"/>
          <w:szCs w:val="24"/>
        </w:rPr>
        <w:t>обеспечивает хранение результатов тестирования до момента отчислен</w:t>
      </w:r>
      <w:r w:rsidR="003D3C10">
        <w:rPr>
          <w:sz w:val="24"/>
          <w:szCs w:val="24"/>
        </w:rPr>
        <w:t>ия обучающихся из техникума;</w:t>
      </w:r>
      <w:r w:rsidR="001E1938" w:rsidRPr="001A52C9">
        <w:rPr>
          <w:sz w:val="24"/>
          <w:szCs w:val="24"/>
        </w:rPr>
        <w:t xml:space="preserve"> информированных согласий</w:t>
      </w:r>
      <w:r w:rsidR="003D3C10">
        <w:rPr>
          <w:sz w:val="24"/>
          <w:szCs w:val="24"/>
        </w:rPr>
        <w:t xml:space="preserve">, списков и </w:t>
      </w:r>
      <w:proofErr w:type="gramStart"/>
      <w:r w:rsidR="003D3C10">
        <w:rPr>
          <w:sz w:val="24"/>
          <w:szCs w:val="24"/>
        </w:rPr>
        <w:t>кодов</w:t>
      </w:r>
      <w:proofErr w:type="gramEnd"/>
      <w:r w:rsidR="003D3C10">
        <w:rPr>
          <w:sz w:val="24"/>
          <w:szCs w:val="24"/>
        </w:rPr>
        <w:t xml:space="preserve"> обучающихся</w:t>
      </w:r>
      <w:r w:rsidR="001E1938" w:rsidRPr="001A52C9">
        <w:rPr>
          <w:sz w:val="24"/>
          <w:szCs w:val="24"/>
        </w:rPr>
        <w:t xml:space="preserve"> в условиях, гарантирующих конфиденциальность и невозможность несанкционированного доступа к ним;</w:t>
      </w:r>
    </w:p>
    <w:p w:rsidR="001E1938" w:rsidRDefault="001E193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- утверждает проведение информационно-мотивационной кампании.</w:t>
      </w:r>
    </w:p>
    <w:p w:rsidR="00EB04DD" w:rsidRDefault="00EB04DD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</w:p>
    <w:p w:rsidR="001E1938" w:rsidRDefault="00161B0E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1A52C9">
        <w:rPr>
          <w:b/>
          <w:sz w:val="24"/>
          <w:szCs w:val="24"/>
        </w:rPr>
        <w:t>4. Компетенци</w:t>
      </w:r>
      <w:r w:rsidR="00F3456A" w:rsidRPr="001A52C9">
        <w:rPr>
          <w:b/>
          <w:sz w:val="24"/>
          <w:szCs w:val="24"/>
        </w:rPr>
        <w:t xml:space="preserve">я </w:t>
      </w:r>
      <w:r w:rsidRPr="001A52C9">
        <w:rPr>
          <w:b/>
          <w:sz w:val="24"/>
          <w:szCs w:val="24"/>
        </w:rPr>
        <w:t>Комиссии</w:t>
      </w:r>
      <w:r w:rsidRPr="001A52C9">
        <w:rPr>
          <w:sz w:val="24"/>
          <w:szCs w:val="24"/>
        </w:rPr>
        <w:t xml:space="preserve"> </w:t>
      </w:r>
      <w:r w:rsidRPr="001A52C9">
        <w:rPr>
          <w:b/>
          <w:sz w:val="24"/>
          <w:szCs w:val="24"/>
        </w:rPr>
        <w:t>при организации и проведении СПТ</w:t>
      </w:r>
    </w:p>
    <w:p w:rsidR="00FB5E73" w:rsidRDefault="00FB5E73" w:rsidP="00FB5E73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FB5E73">
        <w:rPr>
          <w:sz w:val="24"/>
          <w:szCs w:val="24"/>
        </w:rPr>
        <w:t xml:space="preserve">4.1 Комиссией </w:t>
      </w:r>
      <w:r w:rsidR="00407463">
        <w:rPr>
          <w:sz w:val="24"/>
          <w:szCs w:val="24"/>
        </w:rPr>
        <w:t>организуется</w:t>
      </w:r>
      <w:r w:rsidRPr="00FB5E73">
        <w:rPr>
          <w:sz w:val="24"/>
          <w:szCs w:val="24"/>
        </w:rPr>
        <w:t xml:space="preserve"> информационно-мотивационная кампания</w:t>
      </w:r>
      <w:r>
        <w:rPr>
          <w:sz w:val="24"/>
          <w:szCs w:val="24"/>
        </w:rPr>
        <w:t xml:space="preserve"> с участниками образовательного процесса по формированию позитивного отношения к социально-психологическому тестированию согласно Плану, утвержденному директором техникума</w:t>
      </w:r>
      <w:r w:rsidR="0022405A">
        <w:rPr>
          <w:sz w:val="24"/>
          <w:szCs w:val="24"/>
        </w:rPr>
        <w:t>.</w:t>
      </w:r>
    </w:p>
    <w:p w:rsidR="00161B0E" w:rsidRPr="001A52C9" w:rsidRDefault="00161B0E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4.</w:t>
      </w:r>
      <w:r w:rsidR="0022405A">
        <w:rPr>
          <w:sz w:val="24"/>
          <w:szCs w:val="24"/>
        </w:rPr>
        <w:t>2</w:t>
      </w:r>
      <w:r w:rsidRPr="001A52C9">
        <w:rPr>
          <w:sz w:val="24"/>
          <w:szCs w:val="24"/>
        </w:rPr>
        <w:t xml:space="preserve"> Тестирование проводится в электронной форме (в исключительных случаях с применением бланков) и предполагает заполнение анкет, содержащих вопросы, целью которых является определение вероятности вовлечения обучающихся в незаконное потребление наркотических и психотропных веществ, методом получения информации на основании ответов на вопросы</w:t>
      </w:r>
      <w:r w:rsidR="00FC74E1" w:rsidRPr="001A52C9">
        <w:rPr>
          <w:sz w:val="24"/>
          <w:szCs w:val="24"/>
        </w:rPr>
        <w:t>.</w:t>
      </w:r>
    </w:p>
    <w:p w:rsidR="00161B0E" w:rsidRPr="001A52C9" w:rsidRDefault="00161B0E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4.</w:t>
      </w:r>
      <w:r w:rsidR="0022405A">
        <w:rPr>
          <w:sz w:val="24"/>
          <w:szCs w:val="24"/>
        </w:rPr>
        <w:t>3</w:t>
      </w:r>
      <w:r w:rsidRPr="001A52C9">
        <w:rPr>
          <w:sz w:val="24"/>
          <w:szCs w:val="24"/>
        </w:rPr>
        <w:t xml:space="preserve"> При проведении тестирования в каждой аудитории присутствует член Комиссии</w:t>
      </w:r>
      <w:r w:rsidR="00FC74E1" w:rsidRPr="001A52C9">
        <w:rPr>
          <w:sz w:val="24"/>
          <w:szCs w:val="24"/>
        </w:rPr>
        <w:t>.</w:t>
      </w:r>
    </w:p>
    <w:p w:rsidR="00161B0E" w:rsidRPr="001A52C9" w:rsidRDefault="00161B0E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4.</w:t>
      </w:r>
      <w:r w:rsidR="0022405A">
        <w:rPr>
          <w:sz w:val="24"/>
          <w:szCs w:val="24"/>
        </w:rPr>
        <w:t>4</w:t>
      </w:r>
      <w:r w:rsidRPr="001A52C9">
        <w:rPr>
          <w:sz w:val="24"/>
          <w:szCs w:val="24"/>
        </w:rPr>
        <w:t xml:space="preserve"> При проведении тестирования допускается присутствие в аудитории в качестве наблюдателей родителей (законных представителей)</w:t>
      </w:r>
      <w:r w:rsidR="0031400F" w:rsidRPr="001A52C9">
        <w:rPr>
          <w:sz w:val="24"/>
          <w:szCs w:val="24"/>
        </w:rPr>
        <w:t xml:space="preserve"> обучающихся, участвующих в тестировании</w:t>
      </w:r>
      <w:r w:rsidR="00FC74E1" w:rsidRPr="001A52C9">
        <w:rPr>
          <w:sz w:val="24"/>
          <w:szCs w:val="24"/>
        </w:rPr>
        <w:t>.</w:t>
      </w:r>
    </w:p>
    <w:p w:rsidR="0031400F" w:rsidRPr="001A52C9" w:rsidRDefault="0031400F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4.</w:t>
      </w:r>
      <w:r w:rsidR="0022405A">
        <w:rPr>
          <w:sz w:val="24"/>
          <w:szCs w:val="24"/>
        </w:rPr>
        <w:t>5</w:t>
      </w:r>
      <w:r w:rsidRPr="001A52C9">
        <w:rPr>
          <w:sz w:val="24"/>
          <w:szCs w:val="24"/>
        </w:rPr>
        <w:t xml:space="preserve"> Члены Комиссии вправе:</w:t>
      </w:r>
    </w:p>
    <w:p w:rsidR="0031400F" w:rsidRPr="001A52C9" w:rsidRDefault="0031400F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- пресекать попытки родителей (законных представителей) повлиять на ответы обучающихся;</w:t>
      </w:r>
    </w:p>
    <w:p w:rsidR="0031400F" w:rsidRPr="001A52C9" w:rsidRDefault="0031400F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- разъяснять обучающимся значение терминов и фраз, встречающихся в вопросах ЕМ, при условии, что это не будет влиять на выбор ответов респондента</w:t>
      </w:r>
      <w:r w:rsidR="00FC74E1" w:rsidRPr="001A52C9">
        <w:rPr>
          <w:sz w:val="24"/>
          <w:szCs w:val="24"/>
        </w:rPr>
        <w:t>.</w:t>
      </w:r>
    </w:p>
    <w:p w:rsidR="0031400F" w:rsidRPr="001A52C9" w:rsidRDefault="0031400F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4.</w:t>
      </w:r>
      <w:r w:rsidR="0022405A">
        <w:rPr>
          <w:sz w:val="24"/>
          <w:szCs w:val="24"/>
        </w:rPr>
        <w:t>6</w:t>
      </w:r>
      <w:r w:rsidRPr="001A52C9">
        <w:rPr>
          <w:sz w:val="24"/>
          <w:szCs w:val="24"/>
        </w:rPr>
        <w:t xml:space="preserve"> При использовании дистанционной формы тестирования обеспечивается конфиденциальность передачи паролей обучающимся; осуществляется контроль за прохождением обучающимися тестирования</w:t>
      </w:r>
      <w:r w:rsidR="00FC74E1" w:rsidRPr="001A52C9">
        <w:rPr>
          <w:sz w:val="24"/>
          <w:szCs w:val="24"/>
        </w:rPr>
        <w:t>.</w:t>
      </w:r>
    </w:p>
    <w:p w:rsidR="0031400F" w:rsidRPr="001A52C9" w:rsidRDefault="0031400F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4.</w:t>
      </w:r>
      <w:r w:rsidR="0022405A">
        <w:rPr>
          <w:sz w:val="24"/>
          <w:szCs w:val="24"/>
        </w:rPr>
        <w:t>7</w:t>
      </w:r>
      <w:r w:rsidRPr="001A52C9">
        <w:rPr>
          <w:sz w:val="24"/>
          <w:szCs w:val="24"/>
        </w:rPr>
        <w:t xml:space="preserve"> Перед началом проведения тестирования члены Комиссии проводят инструктаж обучающимся, участвующих в тестировании, в том числе информируют об условиях тестирования и его продолжительности</w:t>
      </w:r>
      <w:r w:rsidR="00FC74E1" w:rsidRPr="001A52C9">
        <w:rPr>
          <w:sz w:val="24"/>
          <w:szCs w:val="24"/>
        </w:rPr>
        <w:t>.</w:t>
      </w:r>
    </w:p>
    <w:p w:rsidR="00194968" w:rsidRDefault="0019496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lastRenderedPageBreak/>
        <w:t>4.</w:t>
      </w:r>
      <w:r w:rsidR="0022405A">
        <w:rPr>
          <w:sz w:val="24"/>
          <w:szCs w:val="24"/>
        </w:rPr>
        <w:t>8</w:t>
      </w:r>
      <w:r w:rsidRPr="001A52C9">
        <w:rPr>
          <w:sz w:val="24"/>
          <w:szCs w:val="24"/>
        </w:rPr>
        <w:t xml:space="preserve"> Работа в личном кабинете Регионального оператора тестирования организуется ответственными лицами, назначенными Приказом директора, согласно инструкции, предоставленной разработчиками программного обеспечения</w:t>
      </w:r>
      <w:r w:rsidR="00F3456A" w:rsidRPr="001A52C9">
        <w:rPr>
          <w:sz w:val="24"/>
          <w:szCs w:val="24"/>
        </w:rPr>
        <w:t>.</w:t>
      </w:r>
    </w:p>
    <w:p w:rsidR="0022405A" w:rsidRDefault="0022405A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 Должностное лицо, ответственное за организацию и проведение СПТ формируют информацию о результатах проведения СПТ.</w:t>
      </w:r>
    </w:p>
    <w:p w:rsidR="0022405A" w:rsidRDefault="0022405A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4.10 На основании результатов тестирования подготавливаются списки обучающихся для организации и проведения профилактических медицинских осмотров.</w:t>
      </w:r>
    </w:p>
    <w:p w:rsidR="00CD6971" w:rsidRPr="00CD6971" w:rsidRDefault="00CD6971" w:rsidP="00CD6971">
      <w:pPr>
        <w:pStyle w:val="21"/>
        <w:shd w:val="clear" w:color="auto" w:fill="auto"/>
        <w:tabs>
          <w:tab w:val="left" w:pos="237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405A">
        <w:rPr>
          <w:sz w:val="24"/>
          <w:szCs w:val="24"/>
        </w:rPr>
        <w:t xml:space="preserve">4.11 </w:t>
      </w:r>
      <w:r w:rsidRPr="00CD6971">
        <w:rPr>
          <w:sz w:val="24"/>
          <w:szCs w:val="24"/>
        </w:rPr>
        <w:t>В соответствии с информацией, полученной в результате тестирования</w:t>
      </w:r>
      <w:r>
        <w:rPr>
          <w:sz w:val="24"/>
          <w:szCs w:val="24"/>
        </w:rPr>
        <w:t xml:space="preserve">, </w:t>
      </w:r>
      <w:r w:rsidR="0022405A">
        <w:rPr>
          <w:sz w:val="24"/>
          <w:szCs w:val="24"/>
        </w:rPr>
        <w:t xml:space="preserve">вносятся корректировки </w:t>
      </w:r>
      <w:r>
        <w:rPr>
          <w:sz w:val="24"/>
          <w:szCs w:val="24"/>
        </w:rPr>
        <w:t xml:space="preserve">в План воспитательной работы техникума </w:t>
      </w:r>
      <w:r w:rsidRPr="00CD6971">
        <w:rPr>
          <w:sz w:val="24"/>
          <w:szCs w:val="24"/>
        </w:rPr>
        <w:t>в части дополнительных мер по повышению эффективности проведения антинаркотической профилактической работы</w:t>
      </w:r>
      <w:r>
        <w:rPr>
          <w:sz w:val="24"/>
          <w:szCs w:val="24"/>
        </w:rPr>
        <w:t>.</w:t>
      </w:r>
      <w:r w:rsidRPr="00CD6971">
        <w:rPr>
          <w:sz w:val="24"/>
          <w:szCs w:val="24"/>
        </w:rPr>
        <w:t xml:space="preserve"> </w:t>
      </w:r>
    </w:p>
    <w:p w:rsidR="00777D3C" w:rsidRDefault="00777D3C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194968" w:rsidRPr="001A52C9" w:rsidRDefault="0019496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1A52C9">
        <w:rPr>
          <w:b/>
          <w:sz w:val="24"/>
          <w:szCs w:val="24"/>
        </w:rPr>
        <w:t>5. Права и ответственность участников СПТ</w:t>
      </w:r>
    </w:p>
    <w:p w:rsidR="008005F8" w:rsidRPr="001A52C9" w:rsidRDefault="008005F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5.1 Тестирование обучающихся, достигших возраста пятнадцати лет, проводится при наличии информированных согласий об участии в тестировании в письменной форме (информированное согласие)</w:t>
      </w:r>
    </w:p>
    <w:p w:rsidR="00FC74E1" w:rsidRPr="001A52C9" w:rsidRDefault="0019496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5</w:t>
      </w:r>
      <w:r w:rsidR="00FC74E1" w:rsidRPr="001A52C9">
        <w:rPr>
          <w:sz w:val="24"/>
          <w:szCs w:val="24"/>
        </w:rPr>
        <w:t>.</w:t>
      </w:r>
      <w:r w:rsidR="008005F8" w:rsidRPr="001A52C9">
        <w:rPr>
          <w:sz w:val="24"/>
          <w:szCs w:val="24"/>
        </w:rPr>
        <w:t>2</w:t>
      </w:r>
      <w:r w:rsidR="00FC74E1" w:rsidRPr="001A52C9">
        <w:rPr>
          <w:sz w:val="24"/>
          <w:szCs w:val="24"/>
        </w:rPr>
        <w:t xml:space="preserve"> </w:t>
      </w:r>
      <w:proofErr w:type="gramStart"/>
      <w:r w:rsidR="00FC74E1" w:rsidRPr="001A52C9">
        <w:rPr>
          <w:sz w:val="24"/>
          <w:szCs w:val="24"/>
        </w:rPr>
        <w:t>С</w:t>
      </w:r>
      <w:proofErr w:type="gramEnd"/>
      <w:r w:rsidR="00FC74E1" w:rsidRPr="001A52C9">
        <w:rPr>
          <w:sz w:val="24"/>
          <w:szCs w:val="24"/>
        </w:rPr>
        <w:t xml:space="preserve"> целью обеспечения конфиденциальности результатов тестирования и исключения влияния респондентов друг на друга во время его проведения, не допускаются свободное общение между обучающимися, участвующими в тестировании, и перемещение по аудитории.</w:t>
      </w:r>
    </w:p>
    <w:p w:rsidR="00FC74E1" w:rsidRPr="001A52C9" w:rsidRDefault="0019496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>5</w:t>
      </w:r>
      <w:r w:rsidR="00FC74E1" w:rsidRPr="001A52C9">
        <w:rPr>
          <w:sz w:val="24"/>
          <w:szCs w:val="24"/>
        </w:rPr>
        <w:t>.</w:t>
      </w:r>
      <w:r w:rsidR="00777D3C">
        <w:rPr>
          <w:sz w:val="24"/>
          <w:szCs w:val="24"/>
        </w:rPr>
        <w:t>3</w:t>
      </w:r>
      <w:r w:rsidR="00FC74E1" w:rsidRPr="001A52C9">
        <w:rPr>
          <w:sz w:val="24"/>
          <w:szCs w:val="24"/>
        </w:rPr>
        <w:t xml:space="preserve"> Каждый обучающийся, участвующий в тестировании, имеет право в любое время отказаться от тестирования, поставив</w:t>
      </w:r>
      <w:r w:rsidRPr="001A52C9">
        <w:rPr>
          <w:sz w:val="24"/>
          <w:szCs w:val="24"/>
        </w:rPr>
        <w:t xml:space="preserve"> в известность члена Комиссии, но также имеет право вернуться к тестированию в любое удобное для него время</w:t>
      </w:r>
      <w:r w:rsidR="00F3456A" w:rsidRPr="001A52C9">
        <w:rPr>
          <w:sz w:val="24"/>
          <w:szCs w:val="24"/>
        </w:rPr>
        <w:t>.</w:t>
      </w:r>
    </w:p>
    <w:p w:rsidR="00777D3C" w:rsidRDefault="00777D3C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194968" w:rsidRPr="001A52C9" w:rsidRDefault="0019496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1A52C9">
        <w:rPr>
          <w:b/>
          <w:sz w:val="24"/>
          <w:szCs w:val="24"/>
        </w:rPr>
        <w:t>6. Заключительные положения</w:t>
      </w:r>
    </w:p>
    <w:p w:rsidR="00194968" w:rsidRPr="001A52C9" w:rsidRDefault="00194968" w:rsidP="001A52C9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 w:rsidRPr="001A52C9">
        <w:rPr>
          <w:sz w:val="24"/>
          <w:szCs w:val="24"/>
        </w:rPr>
        <w:t xml:space="preserve">6.1 </w:t>
      </w:r>
      <w:r w:rsidRPr="00EB04DD">
        <w:rPr>
          <w:sz w:val="24"/>
          <w:szCs w:val="24"/>
        </w:rPr>
        <w:t>Контроль за ходом и сроками проведения тестирования</w:t>
      </w:r>
      <w:r w:rsidR="001A52C9" w:rsidRPr="00EB04DD">
        <w:rPr>
          <w:sz w:val="24"/>
          <w:szCs w:val="24"/>
        </w:rPr>
        <w:t>, а также за качество проведения тестирования</w:t>
      </w:r>
      <w:r w:rsidRPr="00EB04DD">
        <w:rPr>
          <w:sz w:val="24"/>
          <w:szCs w:val="24"/>
        </w:rPr>
        <w:t xml:space="preserve"> осуществляется ответственным лицом техникума, назначенным Приказом директора, согласно графику проведения тестирования по управленческим округам Свердловской области.</w:t>
      </w:r>
    </w:p>
    <w:p w:rsidR="00500E0A" w:rsidRPr="001A52C9" w:rsidRDefault="00500E0A" w:rsidP="001A52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00E0A" w:rsidRPr="001A52C9" w:rsidSect="00777D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7279"/>
    <w:multiLevelType w:val="multilevel"/>
    <w:tmpl w:val="24DEC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E5422D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E867268"/>
    <w:multiLevelType w:val="multilevel"/>
    <w:tmpl w:val="FED00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8C"/>
    <w:rsid w:val="0007180A"/>
    <w:rsid w:val="00097241"/>
    <w:rsid w:val="00153625"/>
    <w:rsid w:val="00161B0E"/>
    <w:rsid w:val="001741B8"/>
    <w:rsid w:val="00194968"/>
    <w:rsid w:val="001A52C9"/>
    <w:rsid w:val="001E1938"/>
    <w:rsid w:val="0022405A"/>
    <w:rsid w:val="002F1E5A"/>
    <w:rsid w:val="0031400F"/>
    <w:rsid w:val="003D3C10"/>
    <w:rsid w:val="00407463"/>
    <w:rsid w:val="00423E8C"/>
    <w:rsid w:val="004E4D05"/>
    <w:rsid w:val="00500E0A"/>
    <w:rsid w:val="006022B4"/>
    <w:rsid w:val="00777D3C"/>
    <w:rsid w:val="007D1E7D"/>
    <w:rsid w:val="008005F8"/>
    <w:rsid w:val="00841415"/>
    <w:rsid w:val="00931E2B"/>
    <w:rsid w:val="0098659F"/>
    <w:rsid w:val="009A2D01"/>
    <w:rsid w:val="00C531E9"/>
    <w:rsid w:val="00CD6971"/>
    <w:rsid w:val="00D10B2E"/>
    <w:rsid w:val="00D11B8D"/>
    <w:rsid w:val="00D45259"/>
    <w:rsid w:val="00EB04DD"/>
    <w:rsid w:val="00F3456A"/>
    <w:rsid w:val="00FB5E73"/>
    <w:rsid w:val="00F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312B"/>
  <w15:docId w15:val="{7E875EB2-C2EA-4DEF-BA9E-8D0758F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2E"/>
  </w:style>
  <w:style w:type="paragraph" w:styleId="1">
    <w:name w:val="heading 1"/>
    <w:basedOn w:val="a"/>
    <w:next w:val="a"/>
    <w:link w:val="10"/>
    <w:qFormat/>
    <w:rsid w:val="00D45259"/>
    <w:pPr>
      <w:keepNext/>
      <w:numPr>
        <w:numId w:val="3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5259"/>
    <w:pPr>
      <w:keepNext/>
      <w:numPr>
        <w:ilvl w:val="1"/>
        <w:numId w:val="3"/>
      </w:numP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5259"/>
    <w:pPr>
      <w:keepNext/>
      <w:numPr>
        <w:ilvl w:val="2"/>
        <w:numId w:val="3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5259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5259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5259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45259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Calibri" w:hAnsi="Calibri"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5259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Calibri" w:hAnsi="Calibri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45259"/>
    <w:pPr>
      <w:numPr>
        <w:ilvl w:val="8"/>
        <w:numId w:val="3"/>
      </w:numPr>
      <w:spacing w:before="240" w:after="60" w:line="276" w:lineRule="auto"/>
      <w:ind w:left="7047" w:hanging="180"/>
      <w:outlineLvl w:val="8"/>
    </w:pPr>
    <w:rPr>
      <w:rFonts w:ascii="Cambria" w:eastAsia="Calibri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A2D0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A2D01"/>
    <w:rPr>
      <w:rFonts w:ascii="Times New Roman" w:hAnsi="Times New Roman" w:cs="Times New Roman"/>
      <w:b/>
      <w:bCs/>
      <w:sz w:val="22"/>
      <w:szCs w:val="22"/>
    </w:rPr>
  </w:style>
  <w:style w:type="character" w:customStyle="1" w:styleId="31">
    <w:name w:val="Основной текст (3)_"/>
    <w:link w:val="32"/>
    <w:rsid w:val="009A2D01"/>
    <w:rPr>
      <w:b/>
      <w:bCs/>
      <w:sz w:val="32"/>
      <w:szCs w:val="3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2D01"/>
    <w:pPr>
      <w:widowControl w:val="0"/>
      <w:shd w:val="clear" w:color="auto" w:fill="FFFFFF"/>
      <w:spacing w:before="1020" w:after="300" w:line="0" w:lineRule="atLeast"/>
      <w:jc w:val="center"/>
    </w:pPr>
    <w:rPr>
      <w:b/>
      <w:bCs/>
      <w:sz w:val="32"/>
      <w:szCs w:val="32"/>
    </w:rPr>
  </w:style>
  <w:style w:type="character" w:customStyle="1" w:styleId="33">
    <w:name w:val="Основной текст (3) + Малые прописные"/>
    <w:rsid w:val="009A2D01"/>
    <w:rPr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Основной текст_"/>
    <w:link w:val="21"/>
    <w:locked/>
    <w:rsid w:val="009A2D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9A2D01"/>
    <w:pPr>
      <w:shd w:val="clear" w:color="auto" w:fill="FFFFFF"/>
      <w:spacing w:after="0" w:line="312" w:lineRule="exact"/>
      <w:ind w:hanging="150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C531E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D452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452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452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52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452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4525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D45259"/>
    <w:rPr>
      <w:rFonts w:ascii="Calibri" w:eastAsia="Calibri" w:hAnsi="Calibri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D45259"/>
    <w:rPr>
      <w:rFonts w:ascii="Calibri" w:eastAsia="Calibri" w:hAnsi="Calibri" w:cs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D45259"/>
    <w:rPr>
      <w:rFonts w:ascii="Cambria" w:eastAsia="Calibri" w:hAnsi="Cambria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&#1088;li&#1089;&#1077;&#1091;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Social-amt</dc:creator>
  <cp:keywords/>
  <dc:description/>
  <cp:lastModifiedBy>Томилова Ольга Александровна</cp:lastModifiedBy>
  <cp:revision>3</cp:revision>
  <cp:lastPrinted>2021-07-07T08:45:00Z</cp:lastPrinted>
  <dcterms:created xsi:type="dcterms:W3CDTF">2021-07-07T08:46:00Z</dcterms:created>
  <dcterms:modified xsi:type="dcterms:W3CDTF">2024-11-21T03:23:00Z</dcterms:modified>
</cp:coreProperties>
</file>