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F5" w:rsidRPr="001E39F5" w:rsidRDefault="001E39F5" w:rsidP="004A2971">
      <w:pPr>
        <w:pStyle w:val="a4"/>
        <w:spacing w:before="0" w:beforeAutospacing="0" w:after="0" w:afterAutospacing="0"/>
        <w:jc w:val="center"/>
        <w:rPr>
          <w:noProof/>
        </w:rPr>
      </w:pPr>
      <w:r w:rsidRPr="001E39F5">
        <w:rPr>
          <w:noProof/>
        </w:rPr>
        <w:drawing>
          <wp:inline distT="0" distB="0" distL="0" distR="0" wp14:anchorId="7E6B195A" wp14:editId="6DB87D24">
            <wp:extent cx="914400" cy="504825"/>
            <wp:effectExtent l="0" t="0" r="0" b="9525"/>
            <wp:docPr id="1" name="Рисунок 1" descr="C:\Users\ZaninaLA\Desktop\image-14-05-25-11-0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ZaninaLA\Desktop\image-14-05-25-11-08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9F5" w:rsidRPr="001E39F5" w:rsidRDefault="001E39F5" w:rsidP="004A2971">
      <w:pPr>
        <w:pStyle w:val="a4"/>
        <w:spacing w:before="0" w:beforeAutospacing="0" w:after="0" w:afterAutospacing="0"/>
        <w:jc w:val="center"/>
        <w:rPr>
          <w:rFonts w:eastAsia="Calibri"/>
          <w:bCs/>
          <w:color w:val="222222"/>
          <w:lang w:eastAsia="zh-CN"/>
        </w:rPr>
      </w:pPr>
      <w:r w:rsidRPr="001E39F5">
        <w:rPr>
          <w:rFonts w:eastAsia="Calibri"/>
          <w:bCs/>
          <w:color w:val="222222"/>
        </w:rPr>
        <w:t>государственное автономное профессиональное образовательное учреждение Свердловской области</w:t>
      </w:r>
    </w:p>
    <w:p w:rsidR="001E39F5" w:rsidRPr="001E39F5" w:rsidRDefault="001E39F5" w:rsidP="004A2971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222222"/>
          <w:sz w:val="24"/>
          <w:szCs w:val="24"/>
        </w:rPr>
      </w:pPr>
      <w:r w:rsidRPr="001E39F5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«</w:t>
      </w:r>
      <w:r w:rsidRPr="001E39F5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>АЛАПАЕВСКИЙ МНОГОПРОФИЛЬНЫЙ ТЕХНИКУМ</w:t>
      </w:r>
      <w:r w:rsidRPr="001E39F5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»</w:t>
      </w:r>
    </w:p>
    <w:p w:rsidR="001E39F5" w:rsidRPr="001E39F5" w:rsidRDefault="001E39F5" w:rsidP="004A2971">
      <w:pPr>
        <w:shd w:val="clear" w:color="auto" w:fill="FFFFFF"/>
        <w:tabs>
          <w:tab w:val="left" w:pos="1290"/>
          <w:tab w:val="center" w:pos="5103"/>
        </w:tabs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9F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E39F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624601 Свердловская область, г. Алапаевск, ул. Ленина 11, корпус 1</w:t>
      </w:r>
    </w:p>
    <w:p w:rsidR="001E39F5" w:rsidRPr="001E39F5" w:rsidRDefault="001E39F5" w:rsidP="004A2971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1E39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Тел. (34346) 21664 </w:t>
      </w:r>
      <w:proofErr w:type="spellStart"/>
      <w:r w:rsidRPr="001E39F5">
        <w:rPr>
          <w:rFonts w:ascii="Times New Roman" w:eastAsia="Calibri" w:hAnsi="Times New Roman" w:cs="Times New Roman"/>
          <w:color w:val="000000"/>
          <w:sz w:val="24"/>
          <w:szCs w:val="24"/>
        </w:rPr>
        <w:t>Эл.адрес</w:t>
      </w:r>
      <w:proofErr w:type="spellEnd"/>
      <w:r w:rsidRPr="001E39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hyperlink r:id="rId8" w:history="1">
        <w:r w:rsidRPr="001E39F5">
          <w:rPr>
            <w:rStyle w:val="a3"/>
            <w:rFonts w:ascii="Times New Roman" w:eastAsia="Calibri" w:hAnsi="Times New Roman" w:cs="Times New Roman"/>
            <w:sz w:val="24"/>
            <w:szCs w:val="24"/>
          </w:rPr>
          <w:t>ар</w:t>
        </w:r>
        <w:r w:rsidRPr="001E39F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li</w:t>
        </w:r>
        <w:r w:rsidRPr="001E39F5">
          <w:rPr>
            <w:rStyle w:val="a3"/>
            <w:rFonts w:ascii="Times New Roman" w:eastAsia="Calibri" w:hAnsi="Times New Roman" w:cs="Times New Roman"/>
            <w:sz w:val="24"/>
            <w:szCs w:val="24"/>
          </w:rPr>
          <w:t>сеу@</w:t>
        </w:r>
        <w:r w:rsidRPr="001E39F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Pr="001E39F5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1E39F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E39F5" w:rsidRPr="001E39F5" w:rsidRDefault="001E39F5" w:rsidP="004A2971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222222"/>
          <w:sz w:val="24"/>
          <w:szCs w:val="24"/>
        </w:rPr>
      </w:pPr>
      <w:r w:rsidRPr="001E39F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9A5C596" wp14:editId="479A00E8">
                <wp:simplePos x="0" y="0"/>
                <wp:positionH relativeFrom="column">
                  <wp:posOffset>-104775</wp:posOffset>
                </wp:positionH>
                <wp:positionV relativeFrom="paragraph">
                  <wp:posOffset>118744</wp:posOffset>
                </wp:positionV>
                <wp:extent cx="6424930" cy="0"/>
                <wp:effectExtent l="0" t="0" r="3302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9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720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8.25pt;margin-top:9.35pt;width:505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RdTAIAAFUEAAAOAAAAZHJzL2Uyb0RvYy54bWysVEtu2zAQ3RfoHQjtHUmO6th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" strokeweight="1pt"/>
            </w:pict>
          </mc:Fallback>
        </mc:AlternateContent>
      </w:r>
    </w:p>
    <w:p w:rsidR="001E39F5" w:rsidRPr="001E39F5" w:rsidRDefault="001E39F5" w:rsidP="004A2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773" w:type="dxa"/>
        <w:tblInd w:w="-284" w:type="dxa"/>
        <w:tblLook w:val="04A0" w:firstRow="1" w:lastRow="0" w:firstColumn="1" w:lastColumn="0" w:noHBand="0" w:noVBand="1"/>
      </w:tblPr>
      <w:tblGrid>
        <w:gridCol w:w="7088"/>
        <w:gridCol w:w="3685"/>
      </w:tblGrid>
      <w:tr w:rsidR="001E39F5" w:rsidRPr="001E39F5" w:rsidTr="005F32CB">
        <w:trPr>
          <w:trHeight w:val="1519"/>
        </w:trPr>
        <w:tc>
          <w:tcPr>
            <w:tcW w:w="7088" w:type="dxa"/>
            <w:hideMark/>
          </w:tcPr>
          <w:p w:rsidR="001E39F5" w:rsidRPr="001E39F5" w:rsidRDefault="001E39F5" w:rsidP="004A297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СОГЛАСОВАНО </w:t>
            </w:r>
          </w:p>
          <w:p w:rsidR="001E39F5" w:rsidRPr="001E39F5" w:rsidRDefault="001E39F5" w:rsidP="004A297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техникума</w:t>
            </w:r>
          </w:p>
          <w:p w:rsidR="001E39F5" w:rsidRPr="001E39F5" w:rsidRDefault="001E39F5" w:rsidP="004A297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ГАПОУ СО «АМТ»</w:t>
            </w:r>
          </w:p>
          <w:p w:rsidR="001E39F5" w:rsidRPr="001E39F5" w:rsidRDefault="001E39F5" w:rsidP="004A297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_______________Н.А. </w:t>
            </w:r>
            <w:proofErr w:type="spellStart"/>
            <w:r w:rsidRPr="001E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Фришина</w:t>
            </w:r>
            <w:proofErr w:type="spellEnd"/>
          </w:p>
          <w:p w:rsidR="001E39F5" w:rsidRPr="001E39F5" w:rsidRDefault="001E39F5" w:rsidP="004A297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____» _____________ 2025 г.</w:t>
            </w:r>
          </w:p>
        </w:tc>
        <w:tc>
          <w:tcPr>
            <w:tcW w:w="3685" w:type="dxa"/>
          </w:tcPr>
          <w:p w:rsidR="001E39F5" w:rsidRPr="001E39F5" w:rsidRDefault="001E39F5" w:rsidP="005F32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1E39F5" w:rsidRPr="001E39F5" w:rsidRDefault="001E39F5" w:rsidP="005F32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Директор ГАПОУ СО «АМТ»         </w:t>
            </w:r>
          </w:p>
          <w:p w:rsidR="001E39F5" w:rsidRPr="001E39F5" w:rsidRDefault="001E39F5" w:rsidP="005F32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___________ Т.И. </w:t>
            </w:r>
            <w:proofErr w:type="spellStart"/>
            <w:r w:rsidRPr="001E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Кургузкина</w:t>
            </w:r>
            <w:proofErr w:type="spellEnd"/>
          </w:p>
          <w:p w:rsidR="001E39F5" w:rsidRPr="001E39F5" w:rsidRDefault="001E39F5" w:rsidP="005F32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«___» _____________ 2025 г.</w:t>
            </w:r>
          </w:p>
          <w:p w:rsidR="001E39F5" w:rsidRPr="001E39F5" w:rsidRDefault="001E39F5" w:rsidP="004A2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E39F5" w:rsidRPr="001E39F5" w:rsidRDefault="001E39F5" w:rsidP="004A2971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tabs>
          <w:tab w:val="left" w:pos="100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tabs>
          <w:tab w:val="left" w:pos="100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tabs>
          <w:tab w:val="left" w:pos="100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tabs>
          <w:tab w:val="left" w:pos="100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pStyle w:val="1"/>
        <w:ind w:left="0" w:firstLine="0"/>
        <w:jc w:val="center"/>
        <w:rPr>
          <w:sz w:val="24"/>
          <w:szCs w:val="24"/>
        </w:rPr>
      </w:pPr>
      <w:r w:rsidRPr="001E39F5">
        <w:rPr>
          <w:sz w:val="24"/>
          <w:szCs w:val="24"/>
        </w:rPr>
        <w:t xml:space="preserve">ПОЛОЖЕНИЕ </w:t>
      </w:r>
    </w:p>
    <w:p w:rsidR="00E40566" w:rsidRDefault="00E40566" w:rsidP="004A29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РАЗМЕЩЕНИИ, ХРАНЕНИИ И ИСПОЛЬЗОВАНИИ АПТЕЧЕК ДЛЯ ОКАЗАНИЯ ПЕРВОЙ ПОМОЩИ С ПРИМЕНЕНИЕМ МЕДИЦИНСКИХ ИЗДЕЛИЙ </w:t>
      </w:r>
    </w:p>
    <w:p w:rsidR="001E39F5" w:rsidRPr="00E40566" w:rsidRDefault="00E40566" w:rsidP="004A29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ГАПОУ СО «АМТ»</w:t>
      </w: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ind w:firstLine="467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E39F5">
        <w:rPr>
          <w:rFonts w:ascii="Times New Roman" w:hAnsi="Times New Roman" w:cs="Times New Roman"/>
          <w:bCs/>
          <w:sz w:val="24"/>
          <w:szCs w:val="24"/>
          <w:lang w:eastAsia="ru-RU"/>
        </w:rPr>
        <w:t>Принято на Совете техникума</w:t>
      </w:r>
    </w:p>
    <w:p w:rsidR="001E39F5" w:rsidRPr="001E39F5" w:rsidRDefault="001E39F5" w:rsidP="004A2971">
      <w:pPr>
        <w:spacing w:after="0" w:line="240" w:lineRule="auto"/>
        <w:ind w:firstLine="467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E39F5">
        <w:rPr>
          <w:rFonts w:ascii="Times New Roman" w:hAnsi="Times New Roman" w:cs="Times New Roman"/>
          <w:bCs/>
          <w:sz w:val="24"/>
          <w:szCs w:val="24"/>
          <w:lang w:eastAsia="ru-RU"/>
        </w:rPr>
        <w:t>Протокол № ___ от «_</w:t>
      </w:r>
      <w:proofErr w:type="gramStart"/>
      <w:r w:rsidRPr="001E39F5">
        <w:rPr>
          <w:rFonts w:ascii="Times New Roman" w:hAnsi="Times New Roman" w:cs="Times New Roman"/>
          <w:bCs/>
          <w:sz w:val="24"/>
          <w:szCs w:val="24"/>
          <w:lang w:eastAsia="ru-RU"/>
        </w:rPr>
        <w:t>_</w:t>
      </w:r>
      <w:r w:rsidRPr="001E39F5">
        <w:rPr>
          <w:rFonts w:ascii="Times New Roman" w:hAnsi="Times New Roman" w:cs="Times New Roman"/>
          <w:b/>
          <w:smallCap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1E39F5">
        <w:rPr>
          <w:rFonts w:ascii="Times New Roman" w:hAnsi="Times New Roman" w:cs="Times New Roman"/>
          <w:smallCaps/>
          <w:color w:val="000000"/>
          <w:sz w:val="24"/>
          <w:szCs w:val="24"/>
          <w:shd w:val="clear" w:color="auto" w:fill="FFFFFF"/>
          <w:lang w:eastAsia="ru-RU" w:bidi="ru-RU"/>
        </w:rPr>
        <w:t>»</w:t>
      </w:r>
      <w:proofErr w:type="gramEnd"/>
      <w:r w:rsidRPr="001E39F5">
        <w:rPr>
          <w:rFonts w:ascii="Times New Roman" w:hAnsi="Times New Roman" w:cs="Times New Roman"/>
          <w:smallCaps/>
          <w:color w:val="000000"/>
          <w:sz w:val="24"/>
          <w:szCs w:val="24"/>
          <w:shd w:val="clear" w:color="auto" w:fill="FFFFFF"/>
          <w:lang w:eastAsia="ru-RU" w:bidi="ru-RU"/>
        </w:rPr>
        <w:t>________ 2025</w:t>
      </w:r>
      <w:r w:rsidRPr="001E39F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E39F5" w:rsidRPr="001E39F5" w:rsidRDefault="001E39F5" w:rsidP="004A2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F5">
        <w:rPr>
          <w:rFonts w:ascii="Times New Roman" w:hAnsi="Times New Roman" w:cs="Times New Roman"/>
          <w:bCs/>
          <w:sz w:val="24"/>
          <w:szCs w:val="24"/>
          <w:lang w:eastAsia="ru-RU"/>
        </w:rPr>
        <w:t>Алапаевск, 2025 г.</w:t>
      </w:r>
    </w:p>
    <w:p w:rsidR="001E39F5" w:rsidRPr="00E40566" w:rsidRDefault="00E40566" w:rsidP="00E4056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E40566">
        <w:rPr>
          <w:rFonts w:ascii="Times New Roman" w:hAnsi="Times New Roman" w:cs="Times New Roman"/>
          <w:b/>
          <w:sz w:val="24"/>
        </w:rPr>
        <w:lastRenderedPageBreak/>
        <w:t>1. Общие положения</w:t>
      </w:r>
    </w:p>
    <w:p w:rsidR="00E40566" w:rsidRPr="00E40566" w:rsidRDefault="001E39F5" w:rsidP="00E405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9F5">
        <w:rPr>
          <w:rFonts w:ascii="Times New Roman" w:hAnsi="Times New Roman" w:cs="Times New Roman"/>
          <w:sz w:val="24"/>
        </w:rPr>
        <w:t>1.</w:t>
      </w:r>
      <w:r w:rsidR="00E40566">
        <w:rPr>
          <w:rFonts w:ascii="Times New Roman" w:hAnsi="Times New Roman" w:cs="Times New Roman"/>
          <w:sz w:val="24"/>
        </w:rPr>
        <w:t xml:space="preserve">1. </w:t>
      </w:r>
      <w:r w:rsidRPr="00E40566">
        <w:rPr>
          <w:rFonts w:ascii="Times New Roman" w:hAnsi="Times New Roman" w:cs="Times New Roman"/>
          <w:sz w:val="24"/>
        </w:rPr>
        <w:t xml:space="preserve">Настоящее положение разработано </w:t>
      </w:r>
      <w:r w:rsidR="00E40566" w:rsidRPr="00E40566">
        <w:rPr>
          <w:rFonts w:ascii="Times New Roman" w:hAnsi="Times New Roman" w:cs="Times New Roman"/>
          <w:sz w:val="24"/>
        </w:rPr>
        <w:t>в</w:t>
      </w:r>
      <w:r w:rsidR="00E40566" w:rsidRPr="00E40566">
        <w:rPr>
          <w:rFonts w:ascii="Times New Roman" w:hAnsi="Times New Roman" w:cs="Times New Roman"/>
          <w:sz w:val="24"/>
          <w:szCs w:val="24"/>
        </w:rPr>
        <w:t xml:space="preserve"> соответствии со ст.216.3 Трудового кодекса Российской Федерации, </w:t>
      </w:r>
      <w:r w:rsidR="00E40566">
        <w:rPr>
          <w:rFonts w:ascii="Times New Roman" w:hAnsi="Times New Roman" w:cs="Times New Roman"/>
          <w:sz w:val="24"/>
          <w:szCs w:val="24"/>
        </w:rPr>
        <w:t>П</w:t>
      </w:r>
      <w:r w:rsidR="00E40566" w:rsidRPr="00E40566">
        <w:rPr>
          <w:rFonts w:ascii="Times New Roman" w:hAnsi="Times New Roman" w:cs="Times New Roman"/>
          <w:sz w:val="24"/>
          <w:szCs w:val="24"/>
        </w:rPr>
        <w:t xml:space="preserve">риказом Минздрава </w:t>
      </w:r>
      <w:r w:rsidR="00E40566" w:rsidRPr="00E40566">
        <w:rPr>
          <w:rStyle w:val="a9"/>
          <w:rFonts w:ascii="Times New Roman" w:hAnsi="Times New Roman" w:cs="Times New Roman"/>
          <w:b w:val="0"/>
          <w:sz w:val="24"/>
          <w:shd w:val="clear" w:color="auto" w:fill="FFFFFF"/>
        </w:rPr>
        <w:t>Российской Федерации от 3 мая 2024 года №220н «Об утверждении Порядка оказания первой помощи»</w:t>
      </w:r>
      <w:r w:rsidR="00E40566">
        <w:rPr>
          <w:rStyle w:val="a9"/>
          <w:rFonts w:ascii="Times New Roman" w:hAnsi="Times New Roman" w:cs="Times New Roman"/>
          <w:b w:val="0"/>
          <w:sz w:val="24"/>
          <w:shd w:val="clear" w:color="auto" w:fill="FFFFFF"/>
        </w:rPr>
        <w:t>, П</w:t>
      </w:r>
      <w:r w:rsidR="00E40566" w:rsidRPr="00E40566">
        <w:rPr>
          <w:rFonts w:ascii="Times New Roman" w:hAnsi="Times New Roman" w:cs="Times New Roman"/>
          <w:sz w:val="24"/>
          <w:szCs w:val="24"/>
        </w:rPr>
        <w:t xml:space="preserve">риказом Минздрава </w:t>
      </w:r>
      <w:r w:rsidR="00E40566" w:rsidRPr="00E40566">
        <w:rPr>
          <w:rStyle w:val="a9"/>
          <w:rFonts w:ascii="Times New Roman" w:hAnsi="Times New Roman" w:cs="Times New Roman"/>
          <w:b w:val="0"/>
          <w:sz w:val="24"/>
          <w:shd w:val="clear" w:color="auto" w:fill="FFFFFF"/>
        </w:rPr>
        <w:t>Российской Федерации</w:t>
      </w:r>
      <w:r w:rsidR="00E40566" w:rsidRPr="00E40566">
        <w:rPr>
          <w:rFonts w:ascii="Times New Roman" w:hAnsi="Times New Roman" w:cs="Times New Roman"/>
          <w:sz w:val="24"/>
          <w:szCs w:val="24"/>
        </w:rPr>
        <w:t xml:space="preserve"> от 24 мая 2024 г. N 261н «Об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деятельность», </w:t>
      </w:r>
      <w:r w:rsidR="00E40566">
        <w:rPr>
          <w:rFonts w:ascii="Times New Roman" w:hAnsi="Times New Roman" w:cs="Times New Roman"/>
          <w:sz w:val="24"/>
          <w:szCs w:val="24"/>
        </w:rPr>
        <w:t>П</w:t>
      </w:r>
      <w:r w:rsidR="00E40566" w:rsidRPr="00E40566">
        <w:rPr>
          <w:rFonts w:ascii="Times New Roman" w:hAnsi="Times New Roman" w:cs="Times New Roman"/>
          <w:sz w:val="24"/>
          <w:szCs w:val="24"/>
        </w:rPr>
        <w:t xml:space="preserve">риказом Минздрава </w:t>
      </w:r>
      <w:r w:rsidR="00E40566" w:rsidRPr="00E40566">
        <w:rPr>
          <w:rStyle w:val="a9"/>
          <w:rFonts w:ascii="Times New Roman" w:hAnsi="Times New Roman" w:cs="Times New Roman"/>
          <w:b w:val="0"/>
          <w:sz w:val="24"/>
          <w:shd w:val="clear" w:color="auto" w:fill="FFFFFF"/>
        </w:rPr>
        <w:t>Российской Федерации</w:t>
      </w:r>
      <w:r w:rsidR="00E40566" w:rsidRPr="00E40566">
        <w:rPr>
          <w:rFonts w:ascii="Times New Roman" w:hAnsi="Times New Roman" w:cs="Times New Roman"/>
          <w:sz w:val="24"/>
          <w:szCs w:val="24"/>
        </w:rPr>
        <w:t xml:space="preserve"> от 24 мая 2024 г. N 260н «Об утверждении требований к комплектации аптечки для оказания первой помощи с применением медицинских изделий пострадавшим в дорожно-транспортных происшествиях (автомобильной)» с целью обеспечения работников организации аптечками первой помощи</w:t>
      </w:r>
      <w:r w:rsidR="00E40566">
        <w:rPr>
          <w:rFonts w:ascii="Times New Roman" w:hAnsi="Times New Roman" w:cs="Times New Roman"/>
          <w:sz w:val="24"/>
          <w:szCs w:val="24"/>
        </w:rPr>
        <w:t>.</w:t>
      </w:r>
    </w:p>
    <w:p w:rsidR="00E40566" w:rsidRPr="00E40566" w:rsidRDefault="00E40566" w:rsidP="00E4056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E40566">
        <w:rPr>
          <w:rFonts w:ascii="Times New Roman" w:hAnsi="Times New Roman" w:cs="Times New Roman"/>
          <w:b/>
          <w:sz w:val="24"/>
        </w:rPr>
        <w:t>2</w:t>
      </w:r>
      <w:r w:rsidR="001E39F5" w:rsidRPr="00E40566">
        <w:rPr>
          <w:rFonts w:ascii="Times New Roman" w:hAnsi="Times New Roman" w:cs="Times New Roman"/>
          <w:b/>
          <w:sz w:val="24"/>
        </w:rPr>
        <w:t>.Требования</w:t>
      </w:r>
      <w:r w:rsidR="000576A2">
        <w:rPr>
          <w:rFonts w:ascii="Times New Roman" w:hAnsi="Times New Roman" w:cs="Times New Roman"/>
          <w:b/>
          <w:sz w:val="24"/>
        </w:rPr>
        <w:t xml:space="preserve">, </w:t>
      </w:r>
      <w:r w:rsidR="001E39F5" w:rsidRPr="00E40566">
        <w:rPr>
          <w:rFonts w:ascii="Times New Roman" w:hAnsi="Times New Roman" w:cs="Times New Roman"/>
          <w:b/>
          <w:sz w:val="24"/>
        </w:rPr>
        <w:t>регламентирую</w:t>
      </w:r>
      <w:r w:rsidR="000576A2">
        <w:rPr>
          <w:rFonts w:ascii="Times New Roman" w:hAnsi="Times New Roman" w:cs="Times New Roman"/>
          <w:b/>
          <w:sz w:val="24"/>
        </w:rPr>
        <w:t>щие</w:t>
      </w:r>
      <w:r w:rsidR="001E39F5" w:rsidRPr="00E40566">
        <w:rPr>
          <w:rFonts w:ascii="Times New Roman" w:hAnsi="Times New Roman" w:cs="Times New Roman"/>
          <w:b/>
          <w:sz w:val="24"/>
        </w:rPr>
        <w:t xml:space="preserve"> размещение, хранение и использование аптечек для оказания первой помощи</w:t>
      </w:r>
      <w:r w:rsidR="00B35A30">
        <w:rPr>
          <w:rFonts w:ascii="Times New Roman" w:hAnsi="Times New Roman" w:cs="Times New Roman"/>
          <w:b/>
          <w:sz w:val="24"/>
        </w:rPr>
        <w:t xml:space="preserve"> в образовательной организации</w:t>
      </w:r>
      <w:r w:rsidR="001E39F5" w:rsidRPr="00E40566">
        <w:rPr>
          <w:rFonts w:ascii="Times New Roman" w:hAnsi="Times New Roman" w:cs="Times New Roman"/>
          <w:b/>
          <w:sz w:val="24"/>
        </w:rPr>
        <w:t>.</w:t>
      </w:r>
    </w:p>
    <w:p w:rsidR="000F5D45" w:rsidRDefault="001E39F5" w:rsidP="000F5D45">
      <w:pPr>
        <w:pStyle w:val="aa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F5D45">
        <w:rPr>
          <w:rFonts w:ascii="Times New Roman" w:hAnsi="Times New Roman" w:cs="Times New Roman"/>
          <w:sz w:val="24"/>
        </w:rPr>
        <w:t>Настоящие требования регламентируют размещение, хранение и использование аптечек для оказания первой помощи с</w:t>
      </w:r>
      <w:bookmarkStart w:id="0" w:name="_GoBack"/>
      <w:bookmarkEnd w:id="0"/>
      <w:r w:rsidRPr="000F5D45">
        <w:rPr>
          <w:rFonts w:ascii="Times New Roman" w:hAnsi="Times New Roman" w:cs="Times New Roman"/>
          <w:sz w:val="24"/>
        </w:rPr>
        <w:t xml:space="preserve"> применением медицинских изделий (далее - аптечка) в организациях, осуществляющих образовательную деятельность (далее - Организация). </w:t>
      </w:r>
    </w:p>
    <w:p w:rsidR="000F5D45" w:rsidRDefault="001E39F5" w:rsidP="000F5D45">
      <w:pPr>
        <w:pStyle w:val="aa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F5D45">
        <w:rPr>
          <w:rFonts w:ascii="Times New Roman" w:hAnsi="Times New Roman" w:cs="Times New Roman"/>
          <w:sz w:val="24"/>
        </w:rPr>
        <w:t xml:space="preserve">Аптечки используются в целях оказания первой помощи пострадавшим обучающимся, педагогическим, руководящим и иным работникам Организации при несчастных случаях, травмах, ранениях, поражениях, отравлениях, других состояниях и заболеваниях, угрожающих их жизни и здоровью (далее - несчастные случаи). </w:t>
      </w:r>
    </w:p>
    <w:p w:rsidR="000F5D45" w:rsidRDefault="001E39F5" w:rsidP="000F5D45">
      <w:pPr>
        <w:pStyle w:val="aa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F5D45">
        <w:rPr>
          <w:rFonts w:ascii="Times New Roman" w:hAnsi="Times New Roman" w:cs="Times New Roman"/>
          <w:sz w:val="24"/>
        </w:rPr>
        <w:t>Аптечки могут размещаться в помещениях, а также на территориях Организации, нахождение в которых и (или) на которых сопряжено с риском возникновения несчастных случаев с обучающимися, педагогическими, руководящими и иными работниками Организации:</w:t>
      </w:r>
      <w:r w:rsidR="000F5D45">
        <w:rPr>
          <w:rFonts w:ascii="Times New Roman" w:hAnsi="Times New Roman" w:cs="Times New Roman"/>
          <w:sz w:val="24"/>
        </w:rPr>
        <w:t xml:space="preserve"> </w:t>
      </w:r>
      <w:r w:rsidRPr="000F5D45">
        <w:rPr>
          <w:rFonts w:ascii="Times New Roman" w:hAnsi="Times New Roman" w:cs="Times New Roman"/>
          <w:sz w:val="24"/>
        </w:rPr>
        <w:t xml:space="preserve">столовая, </w:t>
      </w:r>
      <w:r w:rsidR="000D62CE">
        <w:rPr>
          <w:rFonts w:ascii="Times New Roman" w:hAnsi="Times New Roman" w:cs="Times New Roman"/>
          <w:sz w:val="24"/>
        </w:rPr>
        <w:t xml:space="preserve">кабинет заведующего отделением, </w:t>
      </w:r>
      <w:r w:rsidRPr="000F5D45">
        <w:rPr>
          <w:rFonts w:ascii="Times New Roman" w:hAnsi="Times New Roman" w:cs="Times New Roman"/>
          <w:sz w:val="24"/>
        </w:rPr>
        <w:t xml:space="preserve">актовый </w:t>
      </w:r>
      <w:r w:rsidR="000F5D45">
        <w:rPr>
          <w:rFonts w:ascii="Times New Roman" w:hAnsi="Times New Roman" w:cs="Times New Roman"/>
          <w:sz w:val="24"/>
        </w:rPr>
        <w:t>зал, спортивный зал, учебно-производственные мастерские, лаборатории</w:t>
      </w:r>
      <w:r w:rsidR="00B35A30">
        <w:rPr>
          <w:rFonts w:ascii="Times New Roman" w:hAnsi="Times New Roman" w:cs="Times New Roman"/>
          <w:sz w:val="24"/>
        </w:rPr>
        <w:t xml:space="preserve"> </w:t>
      </w:r>
      <w:r w:rsidRPr="000F5D45">
        <w:rPr>
          <w:rFonts w:ascii="Times New Roman" w:hAnsi="Times New Roman" w:cs="Times New Roman"/>
          <w:sz w:val="24"/>
        </w:rPr>
        <w:t xml:space="preserve">(далее - места для хранения аптечек). </w:t>
      </w:r>
    </w:p>
    <w:p w:rsidR="000F5D45" w:rsidRDefault="001E39F5" w:rsidP="000F5D45">
      <w:pPr>
        <w:pStyle w:val="aa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F5D45">
        <w:rPr>
          <w:rFonts w:ascii="Times New Roman" w:hAnsi="Times New Roman" w:cs="Times New Roman"/>
          <w:sz w:val="24"/>
        </w:rPr>
        <w:t xml:space="preserve">Места для хранения аптечек должны: </w:t>
      </w:r>
    </w:p>
    <w:p w:rsidR="000F5D45" w:rsidRDefault="001E39F5" w:rsidP="00456719">
      <w:pPr>
        <w:pStyle w:val="aa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0F5D45">
        <w:rPr>
          <w:rFonts w:ascii="Times New Roman" w:hAnsi="Times New Roman" w:cs="Times New Roman"/>
          <w:sz w:val="24"/>
        </w:rPr>
        <w:t xml:space="preserve">обеспечивать беспрепятственный доступ к аптечкам; </w:t>
      </w:r>
    </w:p>
    <w:p w:rsidR="000F5D45" w:rsidRDefault="001E39F5" w:rsidP="00456719">
      <w:pPr>
        <w:pStyle w:val="aa"/>
        <w:numPr>
          <w:ilvl w:val="0"/>
          <w:numId w:val="2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0F5D45">
        <w:rPr>
          <w:rFonts w:ascii="Times New Roman" w:hAnsi="Times New Roman" w:cs="Times New Roman"/>
          <w:sz w:val="24"/>
        </w:rPr>
        <w:t xml:space="preserve">обеспечивать сохранность содержимого аптечек в соответствии с указанными на упаковке требованиями производителей медицинских изделий, в том числе по условиям их хранения; </w:t>
      </w:r>
    </w:p>
    <w:p w:rsidR="000F5D45" w:rsidRDefault="001E39F5" w:rsidP="00456719">
      <w:pPr>
        <w:pStyle w:val="aa"/>
        <w:numPr>
          <w:ilvl w:val="0"/>
          <w:numId w:val="2"/>
        </w:numPr>
        <w:tabs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0F5D45">
        <w:rPr>
          <w:rFonts w:ascii="Times New Roman" w:hAnsi="Times New Roman" w:cs="Times New Roman"/>
          <w:sz w:val="24"/>
        </w:rPr>
        <w:t xml:space="preserve">обеспечивать защищенность аптечек от механических воздействий, а также воздействий высоких температур. </w:t>
      </w:r>
    </w:p>
    <w:p w:rsidR="000F5D45" w:rsidRDefault="00E54348" w:rsidP="000F5D45">
      <w:pPr>
        <w:pStyle w:val="aa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1E39F5" w:rsidRPr="000F5D45">
        <w:rPr>
          <w:rFonts w:ascii="Times New Roman" w:hAnsi="Times New Roman" w:cs="Times New Roman"/>
          <w:sz w:val="24"/>
        </w:rPr>
        <w:t xml:space="preserve">5. Комплектация аптечки не реже 1 раза в месяц проверяется на предмет ее соответствия требованиям к комплектации аптечки для оказания первой помощи с применением медицинских изделий в организациях, осуществляющих образовательную деятельность, утвержденным Министерством здравоохранения Российской Федерации, а также срокам службы (срокам годности) медицинских изделий, которыми укомплектована аптечка (далее - изделия), и на целостность упаковки изделий. Ответственные лица за организацию работы и контроль размещения, хранения и использования аптечки назначаются из числа работников </w:t>
      </w:r>
      <w:r w:rsidR="000F5D45">
        <w:rPr>
          <w:rFonts w:ascii="Times New Roman" w:hAnsi="Times New Roman" w:cs="Times New Roman"/>
          <w:sz w:val="24"/>
        </w:rPr>
        <w:t>Организации</w:t>
      </w:r>
      <w:r w:rsidR="001E39F5" w:rsidRPr="000F5D45">
        <w:rPr>
          <w:rFonts w:ascii="Times New Roman" w:hAnsi="Times New Roman" w:cs="Times New Roman"/>
          <w:sz w:val="24"/>
        </w:rPr>
        <w:t xml:space="preserve">. </w:t>
      </w:r>
    </w:p>
    <w:p w:rsidR="0029250C" w:rsidRDefault="00C74279" w:rsidP="000F5D45">
      <w:pPr>
        <w:pStyle w:val="aa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1E39F5" w:rsidRPr="000F5D45">
        <w:rPr>
          <w:rFonts w:ascii="Times New Roman" w:hAnsi="Times New Roman" w:cs="Times New Roman"/>
          <w:sz w:val="24"/>
        </w:rPr>
        <w:t xml:space="preserve">6. Не допускается использование изделий, которыми укомплектована аптечка, в случае нарушения их стерильности, а также повторное использование изделий, загрязненных кровью и (или) другими биологическими жидкостями. </w:t>
      </w:r>
    </w:p>
    <w:p w:rsidR="0029250C" w:rsidRDefault="0029250C" w:rsidP="0029250C">
      <w:pPr>
        <w:pStyle w:val="aa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1E39F5" w:rsidRPr="000F5D45">
        <w:rPr>
          <w:rFonts w:ascii="Times New Roman" w:hAnsi="Times New Roman" w:cs="Times New Roman"/>
          <w:sz w:val="24"/>
        </w:rPr>
        <w:t>птечка первой помощи служит для того, чтобы пострадавшему оказать первую доврачебную помощь до того момента, пока не прибудут медицинские работники</w:t>
      </w:r>
      <w:r>
        <w:rPr>
          <w:rFonts w:ascii="Times New Roman" w:hAnsi="Times New Roman" w:cs="Times New Roman"/>
          <w:sz w:val="24"/>
        </w:rPr>
        <w:t>;</w:t>
      </w:r>
      <w:r w:rsidR="001E39F5" w:rsidRPr="000F5D45">
        <w:rPr>
          <w:rFonts w:ascii="Times New Roman" w:hAnsi="Times New Roman" w:cs="Times New Roman"/>
          <w:sz w:val="24"/>
        </w:rPr>
        <w:t xml:space="preserve"> </w:t>
      </w:r>
    </w:p>
    <w:p w:rsidR="0029250C" w:rsidRDefault="0029250C" w:rsidP="0029250C">
      <w:pPr>
        <w:pStyle w:val="aa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</w:t>
      </w:r>
      <w:r w:rsidR="001E39F5" w:rsidRPr="000F5D45">
        <w:rPr>
          <w:rFonts w:ascii="Times New Roman" w:hAnsi="Times New Roman" w:cs="Times New Roman"/>
          <w:sz w:val="24"/>
        </w:rPr>
        <w:t xml:space="preserve">огласно статье 214 ТК РФ санитарно-бытовое обслуживание и медицинское обеспечение работников в соответствии с требованиями охраны труда возлагается на работодателя. В этих целях в </w:t>
      </w:r>
      <w:r>
        <w:rPr>
          <w:rFonts w:ascii="Times New Roman" w:hAnsi="Times New Roman" w:cs="Times New Roman"/>
          <w:sz w:val="24"/>
        </w:rPr>
        <w:t>Организации</w:t>
      </w:r>
      <w:r w:rsidR="001E39F5" w:rsidRPr="000F5D45">
        <w:rPr>
          <w:rFonts w:ascii="Times New Roman" w:hAnsi="Times New Roman" w:cs="Times New Roman"/>
          <w:sz w:val="24"/>
        </w:rPr>
        <w:t xml:space="preserve"> оборудовано помещение для оказания медицинской помощи (медицинский кабинет), и организованы посты для оказания первой помощи, укомплектованные аптечками</w:t>
      </w:r>
      <w:r>
        <w:rPr>
          <w:rFonts w:ascii="Times New Roman" w:hAnsi="Times New Roman" w:cs="Times New Roman"/>
          <w:sz w:val="24"/>
        </w:rPr>
        <w:t>;</w:t>
      </w:r>
      <w:r w:rsidR="001E39F5" w:rsidRPr="000F5D45">
        <w:rPr>
          <w:rFonts w:ascii="Times New Roman" w:hAnsi="Times New Roman" w:cs="Times New Roman"/>
          <w:sz w:val="24"/>
        </w:rPr>
        <w:t xml:space="preserve"> </w:t>
      </w:r>
    </w:p>
    <w:p w:rsidR="00483C46" w:rsidRDefault="0029250C" w:rsidP="0029250C">
      <w:pPr>
        <w:pStyle w:val="aa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1E39F5" w:rsidRPr="000F5D45">
        <w:rPr>
          <w:rFonts w:ascii="Times New Roman" w:hAnsi="Times New Roman" w:cs="Times New Roman"/>
          <w:sz w:val="24"/>
        </w:rPr>
        <w:t xml:space="preserve">птечки первой помощи находятся в доступных для сотрудников </w:t>
      </w:r>
      <w:r w:rsidR="00483C46">
        <w:rPr>
          <w:rFonts w:ascii="Times New Roman" w:hAnsi="Times New Roman" w:cs="Times New Roman"/>
          <w:sz w:val="24"/>
        </w:rPr>
        <w:t>Организации</w:t>
      </w:r>
      <w:r w:rsidR="001E39F5" w:rsidRPr="000F5D45">
        <w:rPr>
          <w:rFonts w:ascii="Times New Roman" w:hAnsi="Times New Roman" w:cs="Times New Roman"/>
          <w:sz w:val="24"/>
        </w:rPr>
        <w:t xml:space="preserve"> местах хранения</w:t>
      </w:r>
      <w:r w:rsidR="00483C46">
        <w:rPr>
          <w:rFonts w:ascii="Times New Roman" w:hAnsi="Times New Roman" w:cs="Times New Roman"/>
          <w:sz w:val="24"/>
        </w:rPr>
        <w:t>.</w:t>
      </w:r>
      <w:r w:rsidR="001E39F5" w:rsidRPr="000F5D45">
        <w:rPr>
          <w:rFonts w:ascii="Times New Roman" w:hAnsi="Times New Roman" w:cs="Times New Roman"/>
          <w:sz w:val="24"/>
        </w:rPr>
        <w:t xml:space="preserve"> В местах расположения аптечек размещен знак аптечки первой помощи - белый крест на зеленом фоне и памятка по использованию аптечки первой помощи. </w:t>
      </w:r>
    </w:p>
    <w:p w:rsidR="00483C46" w:rsidRDefault="00483C46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1E39F5" w:rsidRPr="000F5D45"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 xml:space="preserve"> </w:t>
      </w:r>
      <w:r w:rsidR="001E39F5" w:rsidRPr="000F5D45">
        <w:rPr>
          <w:rFonts w:ascii="Times New Roman" w:hAnsi="Times New Roman" w:cs="Times New Roman"/>
          <w:sz w:val="24"/>
        </w:rPr>
        <w:t>Аптечки хранят в сухих отапливаемых помещениях при температуре +5</w:t>
      </w:r>
      <w:r>
        <w:rPr>
          <w:rFonts w:ascii="Times New Roman" w:hAnsi="Times New Roman" w:cs="Times New Roman"/>
          <w:sz w:val="24"/>
        </w:rPr>
        <w:t xml:space="preserve"> </w:t>
      </w:r>
      <w:r w:rsidR="001E39F5" w:rsidRPr="000F5D4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="001E39F5" w:rsidRPr="000F5D45">
        <w:rPr>
          <w:rFonts w:ascii="Times New Roman" w:hAnsi="Times New Roman" w:cs="Times New Roman"/>
          <w:sz w:val="24"/>
        </w:rPr>
        <w:t xml:space="preserve">+40 градусов, где нет прямого доступа солнечных лучей. Все работники должны знать места расположения аптечек, их комплектацию, а также перечень состояний, при которых оказывается первая помощь и перечень мероприятий по оказанию первой помощи. </w:t>
      </w:r>
    </w:p>
    <w:p w:rsidR="00483C46" w:rsidRDefault="00483C46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1E39F5" w:rsidRPr="000F5D45"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 xml:space="preserve"> </w:t>
      </w:r>
      <w:r w:rsidR="001E39F5" w:rsidRPr="000F5D45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автомобиле</w:t>
      </w:r>
      <w:r w:rsidR="001E39F5" w:rsidRPr="000F5D45">
        <w:rPr>
          <w:rFonts w:ascii="Times New Roman" w:hAnsi="Times New Roman" w:cs="Times New Roman"/>
          <w:sz w:val="24"/>
        </w:rPr>
        <w:t xml:space="preserve"> должна быть аптечка первой помощи. Транспортным средством без набора первой помощи управлять запрещается. </w:t>
      </w:r>
    </w:p>
    <w:p w:rsidR="00483C46" w:rsidRDefault="00483C46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483C46" w:rsidRPr="00483C46" w:rsidRDefault="00483C46" w:rsidP="00483C46">
      <w:pPr>
        <w:pStyle w:val="aa"/>
        <w:tabs>
          <w:tab w:val="left" w:pos="1134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</w:rPr>
      </w:pPr>
      <w:r w:rsidRPr="00483C46">
        <w:rPr>
          <w:rFonts w:ascii="Times New Roman" w:hAnsi="Times New Roman" w:cs="Times New Roman"/>
          <w:b/>
          <w:sz w:val="24"/>
        </w:rPr>
        <w:t>3</w:t>
      </w:r>
      <w:r w:rsidR="001E39F5" w:rsidRPr="00483C46">
        <w:rPr>
          <w:rFonts w:ascii="Times New Roman" w:hAnsi="Times New Roman" w:cs="Times New Roman"/>
          <w:b/>
          <w:sz w:val="24"/>
        </w:rPr>
        <w:t xml:space="preserve">. </w:t>
      </w:r>
      <w:r w:rsidRPr="00483C46">
        <w:rPr>
          <w:rFonts w:ascii="Times New Roman" w:hAnsi="Times New Roman" w:cs="Times New Roman"/>
          <w:b/>
          <w:sz w:val="24"/>
        </w:rPr>
        <w:t>Комплектация аптечек первой помощи</w:t>
      </w:r>
    </w:p>
    <w:p w:rsidR="00483C46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F5D45">
        <w:rPr>
          <w:rFonts w:ascii="Times New Roman" w:hAnsi="Times New Roman" w:cs="Times New Roman"/>
          <w:sz w:val="24"/>
        </w:rPr>
        <w:t>Состав аптечек для оказания первой помощи определен приказом Министерства здравоохранения Российской Федерации от 24</w:t>
      </w:r>
      <w:r w:rsidR="00483C46">
        <w:rPr>
          <w:rFonts w:ascii="Times New Roman" w:hAnsi="Times New Roman" w:cs="Times New Roman"/>
          <w:sz w:val="24"/>
        </w:rPr>
        <w:t>.</w:t>
      </w:r>
      <w:r w:rsidRPr="000F5D45">
        <w:rPr>
          <w:rFonts w:ascii="Times New Roman" w:hAnsi="Times New Roman" w:cs="Times New Roman"/>
          <w:sz w:val="24"/>
        </w:rPr>
        <w:t xml:space="preserve"> </w:t>
      </w:r>
      <w:r w:rsidR="00483C46">
        <w:rPr>
          <w:rFonts w:ascii="Times New Roman" w:hAnsi="Times New Roman" w:cs="Times New Roman"/>
          <w:sz w:val="24"/>
        </w:rPr>
        <w:t xml:space="preserve">05. </w:t>
      </w:r>
      <w:r w:rsidRPr="000F5D45">
        <w:rPr>
          <w:rFonts w:ascii="Times New Roman" w:hAnsi="Times New Roman" w:cs="Times New Roman"/>
          <w:sz w:val="24"/>
        </w:rPr>
        <w:t>2024 г. N 261н "Об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деятельность"</w:t>
      </w:r>
      <w:r w:rsidR="00483C46">
        <w:rPr>
          <w:rFonts w:ascii="Times New Roman" w:hAnsi="Times New Roman" w:cs="Times New Roman"/>
          <w:sz w:val="24"/>
        </w:rPr>
        <w:t>.</w:t>
      </w:r>
      <w:r w:rsidRPr="000F5D45">
        <w:rPr>
          <w:rFonts w:ascii="Times New Roman" w:hAnsi="Times New Roman" w:cs="Times New Roman"/>
          <w:sz w:val="24"/>
        </w:rPr>
        <w:t xml:space="preserve"> </w:t>
      </w:r>
    </w:p>
    <w:p w:rsidR="002F5F29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F5D45">
        <w:rPr>
          <w:rFonts w:ascii="Times New Roman" w:hAnsi="Times New Roman" w:cs="Times New Roman"/>
          <w:sz w:val="24"/>
        </w:rPr>
        <w:t xml:space="preserve">Аптечка для оказания первой помощи комплектуется следующими медицинскими изделиями: </w:t>
      </w:r>
    </w:p>
    <w:p w:rsidR="002F5F29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F5F29">
        <w:rPr>
          <w:rFonts w:ascii="Times New Roman" w:hAnsi="Times New Roman" w:cs="Times New Roman"/>
          <w:b/>
          <w:sz w:val="24"/>
        </w:rPr>
        <w:t>1.</w:t>
      </w:r>
      <w:r w:rsidRPr="000F5D45">
        <w:rPr>
          <w:rFonts w:ascii="Times New Roman" w:hAnsi="Times New Roman" w:cs="Times New Roman"/>
          <w:sz w:val="24"/>
        </w:rPr>
        <w:t xml:space="preserve"> </w:t>
      </w:r>
      <w:r w:rsidRPr="002F5F29">
        <w:rPr>
          <w:rFonts w:ascii="Times New Roman" w:hAnsi="Times New Roman" w:cs="Times New Roman"/>
          <w:b/>
          <w:sz w:val="24"/>
        </w:rPr>
        <w:t>Маски медицинские нестерильные</w:t>
      </w:r>
      <w:r w:rsidRPr="000F5D45">
        <w:rPr>
          <w:rFonts w:ascii="Times New Roman" w:hAnsi="Times New Roman" w:cs="Times New Roman"/>
          <w:sz w:val="24"/>
        </w:rPr>
        <w:t xml:space="preserve"> – аптечка должна включать две одноразовые маски. Это могут быть хирургические или лицевые маски для защиты дыхательных путей. </w:t>
      </w:r>
    </w:p>
    <w:p w:rsidR="002F5F29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F5F29">
        <w:rPr>
          <w:rFonts w:ascii="Times New Roman" w:hAnsi="Times New Roman" w:cs="Times New Roman"/>
          <w:b/>
          <w:sz w:val="24"/>
        </w:rPr>
        <w:t>2. Перчатки медицинские нестерильные</w:t>
      </w:r>
      <w:r w:rsidRPr="000F5D45">
        <w:rPr>
          <w:rFonts w:ascii="Times New Roman" w:hAnsi="Times New Roman" w:cs="Times New Roman"/>
          <w:sz w:val="24"/>
        </w:rPr>
        <w:t xml:space="preserve"> – аптечка должна содержать две пары перчаток размером не менее M. Варианты выбора разнообразны: перчатки из латекса, нитрила, </w:t>
      </w:r>
      <w:proofErr w:type="spellStart"/>
      <w:r w:rsidRPr="000F5D45">
        <w:rPr>
          <w:rFonts w:ascii="Times New Roman" w:hAnsi="Times New Roman" w:cs="Times New Roman"/>
          <w:sz w:val="24"/>
        </w:rPr>
        <w:t>полихлоропрена</w:t>
      </w:r>
      <w:proofErr w:type="spellEnd"/>
      <w:r w:rsidRPr="000F5D45">
        <w:rPr>
          <w:rFonts w:ascii="Times New Roman" w:hAnsi="Times New Roman" w:cs="Times New Roman"/>
          <w:sz w:val="24"/>
        </w:rPr>
        <w:t xml:space="preserve">, винила или полиизопрена, с возможностью выбирать между </w:t>
      </w:r>
      <w:proofErr w:type="spellStart"/>
      <w:r w:rsidRPr="000F5D45">
        <w:rPr>
          <w:rFonts w:ascii="Times New Roman" w:hAnsi="Times New Roman" w:cs="Times New Roman"/>
          <w:sz w:val="24"/>
        </w:rPr>
        <w:t>опудренными</w:t>
      </w:r>
      <w:proofErr w:type="spellEnd"/>
      <w:r w:rsidRPr="000F5D45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Pr="000F5D45">
        <w:rPr>
          <w:rFonts w:ascii="Times New Roman" w:hAnsi="Times New Roman" w:cs="Times New Roman"/>
          <w:sz w:val="24"/>
        </w:rPr>
        <w:t>неопудренными</w:t>
      </w:r>
      <w:proofErr w:type="spellEnd"/>
      <w:r w:rsidRPr="000F5D45">
        <w:rPr>
          <w:rFonts w:ascii="Times New Roman" w:hAnsi="Times New Roman" w:cs="Times New Roman"/>
          <w:sz w:val="24"/>
        </w:rPr>
        <w:t xml:space="preserve"> моделями. </w:t>
      </w:r>
    </w:p>
    <w:p w:rsidR="006F5273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F5F29">
        <w:rPr>
          <w:rFonts w:ascii="Times New Roman" w:hAnsi="Times New Roman" w:cs="Times New Roman"/>
          <w:b/>
          <w:sz w:val="24"/>
        </w:rPr>
        <w:t>3. Устройство для искусственного дыхания "Рот-Устройство-Рот"</w:t>
      </w:r>
      <w:r w:rsidRPr="000F5D45">
        <w:rPr>
          <w:rFonts w:ascii="Times New Roman" w:hAnsi="Times New Roman" w:cs="Times New Roman"/>
          <w:sz w:val="24"/>
        </w:rPr>
        <w:t xml:space="preserve"> – для оказания первой помощи необходимо иметь два таких устройства. Это может быть одноразовая маска для сердечно-легочной реанимации или загубник для реанимации. </w:t>
      </w:r>
    </w:p>
    <w:p w:rsidR="006F5273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t>4. Жгут кровоостанавливающий</w:t>
      </w:r>
      <w:r w:rsidRPr="000F5D45">
        <w:rPr>
          <w:rFonts w:ascii="Times New Roman" w:hAnsi="Times New Roman" w:cs="Times New Roman"/>
          <w:sz w:val="24"/>
        </w:rPr>
        <w:t xml:space="preserve"> –</w:t>
      </w:r>
      <w:r w:rsidR="006F5273">
        <w:rPr>
          <w:rFonts w:ascii="Times New Roman" w:hAnsi="Times New Roman" w:cs="Times New Roman"/>
          <w:sz w:val="24"/>
        </w:rPr>
        <w:t xml:space="preserve"> </w:t>
      </w:r>
      <w:r w:rsidRPr="000F5D45">
        <w:rPr>
          <w:rFonts w:ascii="Times New Roman" w:hAnsi="Times New Roman" w:cs="Times New Roman"/>
          <w:sz w:val="24"/>
        </w:rPr>
        <w:t xml:space="preserve">аптечка должна содержать один жгут для остановки артериального кровотечения. Он может быть многоразовым или одноразовым. </w:t>
      </w:r>
    </w:p>
    <w:p w:rsidR="006F5273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t>5. Бинт марлевый или фиксирующий эластичный размером не менее 5 м x 5 см</w:t>
      </w:r>
      <w:r w:rsidRPr="000F5D45">
        <w:rPr>
          <w:rFonts w:ascii="Times New Roman" w:hAnsi="Times New Roman" w:cs="Times New Roman"/>
          <w:sz w:val="24"/>
        </w:rPr>
        <w:t xml:space="preserve"> – в аптечке должно быть два бинта, которые могут быть марлевыми или эластичными, стерильными или нестерильными. </w:t>
      </w:r>
    </w:p>
    <w:p w:rsidR="006F5273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t>6. Бинт марлевый или фиксирующий эластичный размером не менее 5 м x 10 см</w:t>
      </w:r>
      <w:r w:rsidRPr="000F5D45">
        <w:rPr>
          <w:rFonts w:ascii="Times New Roman" w:hAnsi="Times New Roman" w:cs="Times New Roman"/>
          <w:sz w:val="24"/>
        </w:rPr>
        <w:t xml:space="preserve"> –аптечка должна содержать три таких бинта, аналогично предыдущему пункту. </w:t>
      </w:r>
    </w:p>
    <w:p w:rsidR="006F5273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t>7. Бинт марлевый или фиксирующий эластичный размером не менее 7 м x 14 см</w:t>
      </w:r>
      <w:r w:rsidRPr="000F5D45">
        <w:rPr>
          <w:rFonts w:ascii="Times New Roman" w:hAnsi="Times New Roman" w:cs="Times New Roman"/>
          <w:sz w:val="24"/>
        </w:rPr>
        <w:t xml:space="preserve"> – в аптечке должно быть три бинта большего размера, также марлевых или эластичных, стерильных или нестерильных. </w:t>
      </w:r>
    </w:p>
    <w:p w:rsidR="006F5273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t>8. Салфетки медицинские стерильные размером не менее 16 x 13 см (10 штук)</w:t>
      </w:r>
      <w:r w:rsidRPr="000F5D45">
        <w:rPr>
          <w:rFonts w:ascii="Times New Roman" w:hAnsi="Times New Roman" w:cs="Times New Roman"/>
          <w:sz w:val="24"/>
        </w:rPr>
        <w:t xml:space="preserve"> – для оказания первой помощи в образовательной организации потребуется две упаковки таких салфеток. Они могут быть марлевыми или неткаными. </w:t>
      </w:r>
    </w:p>
    <w:p w:rsidR="006F5273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lastRenderedPageBreak/>
        <w:t>9. Лейкопластырь фиксирующий рулонный размером не менее 2 x 500 см</w:t>
      </w:r>
      <w:r w:rsidRPr="000F5D45">
        <w:rPr>
          <w:rFonts w:ascii="Times New Roman" w:hAnsi="Times New Roman" w:cs="Times New Roman"/>
          <w:sz w:val="24"/>
        </w:rPr>
        <w:t xml:space="preserve"> –</w:t>
      </w:r>
      <w:r w:rsidR="006F5273">
        <w:rPr>
          <w:rFonts w:ascii="Times New Roman" w:hAnsi="Times New Roman" w:cs="Times New Roman"/>
          <w:sz w:val="24"/>
        </w:rPr>
        <w:t xml:space="preserve"> </w:t>
      </w:r>
      <w:r w:rsidRPr="000F5D45">
        <w:rPr>
          <w:rFonts w:ascii="Times New Roman" w:hAnsi="Times New Roman" w:cs="Times New Roman"/>
          <w:sz w:val="24"/>
        </w:rPr>
        <w:t xml:space="preserve">аптечка должна включать один рулон фиксирующего пластыря, который может быть водонепроницаемым, </w:t>
      </w:r>
      <w:proofErr w:type="spellStart"/>
      <w:r w:rsidRPr="000F5D45">
        <w:rPr>
          <w:rFonts w:ascii="Times New Roman" w:hAnsi="Times New Roman" w:cs="Times New Roman"/>
          <w:sz w:val="24"/>
        </w:rPr>
        <w:t>гипоаллергенным</w:t>
      </w:r>
      <w:proofErr w:type="spellEnd"/>
      <w:r w:rsidRPr="000F5D45">
        <w:rPr>
          <w:rFonts w:ascii="Times New Roman" w:hAnsi="Times New Roman" w:cs="Times New Roman"/>
          <w:sz w:val="24"/>
        </w:rPr>
        <w:t xml:space="preserve"> или силиконовым. </w:t>
      </w:r>
    </w:p>
    <w:p w:rsidR="006F5273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t>10. Лейкопластырь бактерицидный размером не менее 1,9 x 7,2 см</w:t>
      </w:r>
      <w:r w:rsidRPr="000F5D45">
        <w:rPr>
          <w:rFonts w:ascii="Times New Roman" w:hAnsi="Times New Roman" w:cs="Times New Roman"/>
          <w:sz w:val="24"/>
        </w:rPr>
        <w:t xml:space="preserve"> – для небольших порезов и ран в аптечке должно быть 20 таких пластырей. </w:t>
      </w:r>
    </w:p>
    <w:p w:rsidR="006F5273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t>11. Лейкопластырь бактерицидный размером не менее 4 x 10 см</w:t>
      </w:r>
      <w:r w:rsidRPr="000F5D45">
        <w:rPr>
          <w:rFonts w:ascii="Times New Roman" w:hAnsi="Times New Roman" w:cs="Times New Roman"/>
          <w:sz w:val="24"/>
        </w:rPr>
        <w:t xml:space="preserve"> – для более крупных ран потребуется четыре пластыря большего размера. </w:t>
      </w:r>
    </w:p>
    <w:p w:rsidR="006F5273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t>12. Покрывало спасательное изотермическое размером не менее 160 x 210 см</w:t>
      </w:r>
      <w:r w:rsidRPr="000F5D45">
        <w:rPr>
          <w:rFonts w:ascii="Times New Roman" w:hAnsi="Times New Roman" w:cs="Times New Roman"/>
          <w:sz w:val="24"/>
        </w:rPr>
        <w:t xml:space="preserve"> – аптечка должна содержать одно спасательное покрывало, необходимое для сохранения тепла пострадавшего. </w:t>
      </w:r>
    </w:p>
    <w:p w:rsidR="006F5273" w:rsidRDefault="001E39F5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t>13. Ножницы для разрезания перевязочного материала и ткани</w:t>
      </w:r>
      <w:r w:rsidRPr="000F5D45">
        <w:rPr>
          <w:rFonts w:ascii="Times New Roman" w:hAnsi="Times New Roman" w:cs="Times New Roman"/>
          <w:sz w:val="24"/>
        </w:rPr>
        <w:t xml:space="preserve"> – аптечка должна быть укомплектована одними ножницами, которые могут быть многоразовыми и хирургическими. </w:t>
      </w:r>
      <w:r w:rsidR="006F5273">
        <w:rPr>
          <w:rFonts w:ascii="Times New Roman" w:hAnsi="Times New Roman" w:cs="Times New Roman"/>
          <w:sz w:val="24"/>
        </w:rPr>
        <w:t xml:space="preserve"> </w:t>
      </w:r>
    </w:p>
    <w:p w:rsidR="006F5273" w:rsidRDefault="006F5273" w:rsidP="00483C46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1E39F5" w:rsidRPr="000F5D45">
        <w:rPr>
          <w:rFonts w:ascii="Times New Roman" w:hAnsi="Times New Roman" w:cs="Times New Roman"/>
          <w:sz w:val="24"/>
        </w:rPr>
        <w:t xml:space="preserve">птечка должна содержать не только медицинские изделия, но и дополнительные предметы, которые помогут правильно и оперативно оказать первую помощь в образовательной организации. </w:t>
      </w:r>
    </w:p>
    <w:p w:rsidR="006F5273" w:rsidRDefault="001E39F5" w:rsidP="006F5273">
      <w:pPr>
        <w:pStyle w:val="aa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t>Инструкция по оказанию первой помощи</w:t>
      </w:r>
      <w:r w:rsidRPr="000F5D45">
        <w:rPr>
          <w:rFonts w:ascii="Times New Roman" w:hAnsi="Times New Roman" w:cs="Times New Roman"/>
          <w:sz w:val="24"/>
        </w:rPr>
        <w:t xml:space="preserve"> – обязательный элемен</w:t>
      </w:r>
      <w:r w:rsidR="006F5273">
        <w:rPr>
          <w:rFonts w:ascii="Times New Roman" w:hAnsi="Times New Roman" w:cs="Times New Roman"/>
          <w:sz w:val="24"/>
        </w:rPr>
        <w:t xml:space="preserve">т </w:t>
      </w:r>
      <w:proofErr w:type="spellStart"/>
      <w:r w:rsidR="006F5273">
        <w:rPr>
          <w:rFonts w:ascii="Times New Roman" w:hAnsi="Times New Roman" w:cs="Times New Roman"/>
          <w:sz w:val="24"/>
        </w:rPr>
        <w:t>аптечк</w:t>
      </w:r>
      <w:proofErr w:type="spellEnd"/>
      <w:r w:rsidRPr="000F5D45">
        <w:rPr>
          <w:rFonts w:ascii="Times New Roman" w:hAnsi="Times New Roman" w:cs="Times New Roman"/>
          <w:sz w:val="24"/>
        </w:rPr>
        <w:t xml:space="preserve">. Она содержит подробные указания по применению медицинских изделий, входящих в состав аптечки, и поможет сотрудникам быстро сориентироваться в экстренной ситуации. </w:t>
      </w:r>
    </w:p>
    <w:p w:rsidR="006F5273" w:rsidRDefault="001E39F5" w:rsidP="006F5273">
      <w:pPr>
        <w:pStyle w:val="aa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t>Блокнот формата не менее A7</w:t>
      </w:r>
      <w:r w:rsidRPr="000F5D45">
        <w:rPr>
          <w:rFonts w:ascii="Times New Roman" w:hAnsi="Times New Roman" w:cs="Times New Roman"/>
          <w:sz w:val="24"/>
        </w:rPr>
        <w:t xml:space="preserve"> – компактный блокнот должен быть в каждой аптечке. Он пригодится для записи необходимой информации, такой как состояние пострадавшего, принятые меры и другая важная информация, которая может потребоваться в дальнейшем. </w:t>
      </w:r>
    </w:p>
    <w:p w:rsidR="006F5273" w:rsidRDefault="001E39F5" w:rsidP="006F5273">
      <w:pPr>
        <w:pStyle w:val="aa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t>Маркер черный (синий) или карандаш</w:t>
      </w:r>
      <w:r w:rsidRPr="000F5D45">
        <w:rPr>
          <w:rFonts w:ascii="Times New Roman" w:hAnsi="Times New Roman" w:cs="Times New Roman"/>
          <w:sz w:val="24"/>
        </w:rPr>
        <w:t xml:space="preserve"> – для ведения записей в блокноте необходим маркер или карандаш. Они позволят фиксировать важные данные быстро и четко, что может оказаться критически важным в условиях оказания первой помощи в </w:t>
      </w:r>
      <w:r w:rsidR="006F5273">
        <w:rPr>
          <w:rFonts w:ascii="Times New Roman" w:hAnsi="Times New Roman" w:cs="Times New Roman"/>
          <w:sz w:val="24"/>
        </w:rPr>
        <w:t>Организации</w:t>
      </w:r>
      <w:r w:rsidRPr="000F5D45">
        <w:rPr>
          <w:rFonts w:ascii="Times New Roman" w:hAnsi="Times New Roman" w:cs="Times New Roman"/>
          <w:sz w:val="24"/>
        </w:rPr>
        <w:t xml:space="preserve">. </w:t>
      </w:r>
    </w:p>
    <w:p w:rsidR="00EB021A" w:rsidRDefault="001E39F5" w:rsidP="006F5273">
      <w:pPr>
        <w:pStyle w:val="aa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F5273">
        <w:rPr>
          <w:rFonts w:ascii="Times New Roman" w:hAnsi="Times New Roman" w:cs="Times New Roman"/>
          <w:b/>
          <w:sz w:val="24"/>
        </w:rPr>
        <w:t>Футляр или сумка</w:t>
      </w:r>
      <w:r w:rsidRPr="000F5D45">
        <w:rPr>
          <w:rFonts w:ascii="Times New Roman" w:hAnsi="Times New Roman" w:cs="Times New Roman"/>
          <w:sz w:val="24"/>
        </w:rPr>
        <w:t xml:space="preserve"> – все компоненты аптечки должны храниться в удобном и надежном футляре или сумке. Это обеспечит их сохранность и удобство в использовании, что особенно важно в условиях, когда каждая секунда на счету. </w:t>
      </w:r>
    </w:p>
    <w:p w:rsidR="000A497D" w:rsidRDefault="000A497D" w:rsidP="000A497D">
      <w:pPr>
        <w:pStyle w:val="aa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</w:rPr>
      </w:pPr>
    </w:p>
    <w:p w:rsidR="00614152" w:rsidRDefault="00614152" w:rsidP="0060100A">
      <w:pPr>
        <w:pStyle w:val="aa"/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614152" w:rsidRDefault="00614152" w:rsidP="0060100A">
      <w:pPr>
        <w:pStyle w:val="aa"/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614152" w:rsidRDefault="00614152" w:rsidP="0060100A">
      <w:pPr>
        <w:pStyle w:val="aa"/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614152" w:rsidRDefault="00614152" w:rsidP="0060100A">
      <w:pPr>
        <w:pStyle w:val="aa"/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614152" w:rsidRDefault="00614152" w:rsidP="0060100A">
      <w:pPr>
        <w:pStyle w:val="aa"/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614152" w:rsidRDefault="00614152" w:rsidP="0060100A">
      <w:pPr>
        <w:pStyle w:val="aa"/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614152" w:rsidRDefault="00614152" w:rsidP="0060100A">
      <w:pPr>
        <w:pStyle w:val="aa"/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614152" w:rsidRDefault="00614152" w:rsidP="0060100A">
      <w:pPr>
        <w:pStyle w:val="aa"/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614152" w:rsidRDefault="00614152" w:rsidP="0060100A">
      <w:pPr>
        <w:pStyle w:val="aa"/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614152" w:rsidRDefault="00614152" w:rsidP="0060100A">
      <w:pPr>
        <w:pStyle w:val="aa"/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sectPr w:rsidR="00614152" w:rsidSect="005F32CB">
      <w:headerReference w:type="default" r:id="rId9"/>
      <w:pgSz w:w="11906" w:h="16838"/>
      <w:pgMar w:top="1134" w:right="1134" w:bottom="1134" w:left="1134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F4" w:rsidRDefault="00A713F4" w:rsidP="00E40566">
      <w:pPr>
        <w:spacing w:after="0" w:line="240" w:lineRule="auto"/>
      </w:pPr>
      <w:r>
        <w:separator/>
      </w:r>
    </w:p>
  </w:endnote>
  <w:endnote w:type="continuationSeparator" w:id="0">
    <w:p w:rsidR="00A713F4" w:rsidRDefault="00A713F4" w:rsidP="00E4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F4" w:rsidRDefault="00A713F4" w:rsidP="00E40566">
      <w:pPr>
        <w:spacing w:after="0" w:line="240" w:lineRule="auto"/>
      </w:pPr>
      <w:r>
        <w:separator/>
      </w:r>
    </w:p>
  </w:footnote>
  <w:footnote w:type="continuationSeparator" w:id="0">
    <w:p w:rsidR="00A713F4" w:rsidRDefault="00A713F4" w:rsidP="00E4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3837547"/>
      <w:docPartObj>
        <w:docPartGallery w:val="Page Numbers (Top of Page)"/>
        <w:docPartUnique/>
      </w:docPartObj>
    </w:sdtPr>
    <w:sdtEndPr/>
    <w:sdtContent>
      <w:p w:rsidR="00E40566" w:rsidRDefault="00E405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6A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856"/>
    <w:multiLevelType w:val="hybridMultilevel"/>
    <w:tmpl w:val="FF0AACC0"/>
    <w:lvl w:ilvl="0" w:tplc="FD484D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EB0B7B"/>
    <w:multiLevelType w:val="hybridMultilevel"/>
    <w:tmpl w:val="212E59BA"/>
    <w:lvl w:ilvl="0" w:tplc="3DBE0B0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CC7263"/>
    <w:multiLevelType w:val="hybridMultilevel"/>
    <w:tmpl w:val="23F023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416E7"/>
    <w:multiLevelType w:val="hybridMultilevel"/>
    <w:tmpl w:val="AD426DEA"/>
    <w:lvl w:ilvl="0" w:tplc="FD484D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07F378B"/>
    <w:multiLevelType w:val="hybridMultilevel"/>
    <w:tmpl w:val="F72885EC"/>
    <w:lvl w:ilvl="0" w:tplc="09541A64">
      <w:numFmt w:val="bullet"/>
      <w:lvlText w:val=""/>
      <w:lvlJc w:val="left"/>
      <w:pPr>
        <w:ind w:left="1069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7F"/>
    <w:rsid w:val="000576A2"/>
    <w:rsid w:val="000A497D"/>
    <w:rsid w:val="000D62CE"/>
    <w:rsid w:val="000F5D45"/>
    <w:rsid w:val="001E39F5"/>
    <w:rsid w:val="0029250C"/>
    <w:rsid w:val="002F5F29"/>
    <w:rsid w:val="003829C4"/>
    <w:rsid w:val="003B071C"/>
    <w:rsid w:val="00403418"/>
    <w:rsid w:val="00415E5B"/>
    <w:rsid w:val="00456719"/>
    <w:rsid w:val="004805D6"/>
    <w:rsid w:val="00483C46"/>
    <w:rsid w:val="004A2971"/>
    <w:rsid w:val="004E747F"/>
    <w:rsid w:val="005F32CB"/>
    <w:rsid w:val="005F5DD9"/>
    <w:rsid w:val="0060100A"/>
    <w:rsid w:val="00614152"/>
    <w:rsid w:val="006F5273"/>
    <w:rsid w:val="009A06E3"/>
    <w:rsid w:val="00A713F4"/>
    <w:rsid w:val="00B35887"/>
    <w:rsid w:val="00B35A30"/>
    <w:rsid w:val="00C04346"/>
    <w:rsid w:val="00C05FAE"/>
    <w:rsid w:val="00C74279"/>
    <w:rsid w:val="00D36E41"/>
    <w:rsid w:val="00E40566"/>
    <w:rsid w:val="00E54348"/>
    <w:rsid w:val="00EB021A"/>
    <w:rsid w:val="00F8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7AA2C"/>
  <w15:chartTrackingRefBased/>
  <w15:docId w15:val="{75E9E489-6D96-40DC-8895-D2511AEB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E39F5"/>
    <w:pPr>
      <w:widowControl w:val="0"/>
      <w:autoSpaceDE w:val="0"/>
      <w:autoSpaceDN w:val="0"/>
      <w:spacing w:after="0" w:line="240" w:lineRule="auto"/>
      <w:ind w:left="1382" w:hanging="178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E39F5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semiHidden/>
    <w:unhideWhenUsed/>
    <w:rsid w:val="001E39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0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0566"/>
  </w:style>
  <w:style w:type="paragraph" w:styleId="a7">
    <w:name w:val="footer"/>
    <w:basedOn w:val="a"/>
    <w:link w:val="a8"/>
    <w:uiPriority w:val="99"/>
    <w:unhideWhenUsed/>
    <w:rsid w:val="00E40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0566"/>
  </w:style>
  <w:style w:type="character" w:styleId="a9">
    <w:name w:val="Strong"/>
    <w:basedOn w:val="a0"/>
    <w:uiPriority w:val="22"/>
    <w:qFormat/>
    <w:rsid w:val="00E40566"/>
    <w:rPr>
      <w:b/>
      <w:bCs/>
    </w:rPr>
  </w:style>
  <w:style w:type="paragraph" w:styleId="aa">
    <w:name w:val="List Paragraph"/>
    <w:basedOn w:val="a"/>
    <w:uiPriority w:val="34"/>
    <w:qFormat/>
    <w:rsid w:val="000F5D45"/>
    <w:pPr>
      <w:ind w:left="720"/>
      <w:contextualSpacing/>
    </w:pPr>
  </w:style>
  <w:style w:type="table" w:styleId="ab">
    <w:name w:val="Table Grid"/>
    <w:basedOn w:val="a1"/>
    <w:uiPriority w:val="39"/>
    <w:rsid w:val="0061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F3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3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88;li&#1089;&#1077;&#1091;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2025-09-16T08:05:00Z</cp:lastPrinted>
  <dcterms:created xsi:type="dcterms:W3CDTF">2025-08-04T03:56:00Z</dcterms:created>
  <dcterms:modified xsi:type="dcterms:W3CDTF">2025-09-25T09:59:00Z</dcterms:modified>
</cp:coreProperties>
</file>