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D4" w:rsidRPr="00D51E91" w:rsidRDefault="00953DD4" w:rsidP="00953DD4">
      <w:pPr>
        <w:rPr>
          <w:rFonts w:ascii="Times New Roman" w:hAnsi="Times New Roman" w:cs="Times New Roman"/>
          <w:b/>
          <w:sz w:val="28"/>
          <w:szCs w:val="28"/>
        </w:rPr>
      </w:pPr>
      <w:r w:rsidRPr="00D51E91">
        <w:rPr>
          <w:rFonts w:ascii="Times New Roman" w:hAnsi="Times New Roman" w:cs="Times New Roman"/>
          <w:b/>
          <w:sz w:val="28"/>
          <w:szCs w:val="28"/>
        </w:rPr>
        <w:t>23.02.06 Техническая эксплуатация подвижного состава железных дорог</w:t>
      </w:r>
    </w:p>
    <w:tbl>
      <w:tblPr>
        <w:tblW w:w="1454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360"/>
        <w:gridCol w:w="13183"/>
      </w:tblGrid>
      <w:tr w:rsidR="00953DD4" w:rsidRPr="00E34291" w:rsidTr="00E408A1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1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</w:t>
            </w:r>
            <w:r w:rsidR="00647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сиональных модулей, МДК</w:t>
            </w:r>
            <w:bookmarkStart w:id="0" w:name="_GoBack"/>
            <w:bookmarkEnd w:id="0"/>
          </w:p>
        </w:tc>
      </w:tr>
      <w:tr w:rsidR="00953DD4" w:rsidRPr="00E34291" w:rsidTr="00E408A1">
        <w:trPr>
          <w:trHeight w:val="64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DD4" w:rsidRPr="00E34291" w:rsidTr="00E408A1">
        <w:trPr>
          <w:trHeight w:val="43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DD4" w:rsidRPr="00E34291" w:rsidTr="00E408A1">
        <w:trPr>
          <w:trHeight w:val="76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DD4" w:rsidRPr="00E34291" w:rsidTr="0064741A">
        <w:trPr>
          <w:trHeight w:val="27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DD4" w:rsidRPr="00E34291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53DD4" w:rsidRPr="00E34291" w:rsidTr="00E408A1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Общеобра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зовательный цикл </w:t>
            </w:r>
          </w:p>
        </w:tc>
      </w:tr>
      <w:tr w:rsidR="00953DD4" w:rsidRPr="00E34291" w:rsidTr="00E408A1">
        <w:trPr>
          <w:trHeight w:val="29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Базовые дисциплины</w:t>
            </w:r>
          </w:p>
        </w:tc>
      </w:tr>
      <w:tr w:rsidR="00953DD4" w:rsidRPr="00E34291" w:rsidTr="00E408A1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6E048D" w:rsidRDefault="00953DD4" w:rsidP="00AA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6E048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953DD4" w:rsidRPr="00E34291" w:rsidTr="00E408A1">
        <w:trPr>
          <w:trHeight w:val="29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6E048D" w:rsidRDefault="00953DD4" w:rsidP="00AA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6E048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53DD4" w:rsidTr="00E408A1">
        <w:trPr>
          <w:trHeight w:val="31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6E048D" w:rsidRDefault="00953DD4" w:rsidP="00AA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ОУД.03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</w:tr>
      <w:tr w:rsidR="00953DD4" w:rsidTr="00E408A1">
        <w:trPr>
          <w:trHeight w:val="31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D4" w:rsidRDefault="00953DD4" w:rsidP="00AA7A54">
            <w:pPr>
              <w:spacing w:after="0" w:line="240" w:lineRule="auto"/>
            </w:pPr>
            <w:r w:rsidRPr="00F467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53DD4" w:rsidTr="00E408A1">
        <w:trPr>
          <w:trHeight w:val="31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D4" w:rsidRDefault="00953DD4" w:rsidP="00AA7A54">
            <w:pPr>
              <w:spacing w:after="0" w:line="240" w:lineRule="auto"/>
            </w:pPr>
            <w:r w:rsidRPr="00F467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</w:tr>
      <w:tr w:rsidR="00953DD4" w:rsidTr="00E408A1">
        <w:trPr>
          <w:trHeight w:val="31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D4" w:rsidRDefault="00953DD4" w:rsidP="00AA7A54">
            <w:pPr>
              <w:spacing w:after="0" w:line="240" w:lineRule="auto"/>
            </w:pPr>
            <w:r w:rsidRPr="00F467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953DD4" w:rsidTr="00E408A1">
        <w:trPr>
          <w:trHeight w:val="31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D4" w:rsidRDefault="00953DD4" w:rsidP="00AA7A54">
            <w:pPr>
              <w:spacing w:after="0" w:line="240" w:lineRule="auto"/>
            </w:pPr>
            <w:r w:rsidRPr="00F467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53DD4" w:rsidTr="00E408A1">
        <w:trPr>
          <w:trHeight w:val="31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D4" w:rsidRPr="00F467A7" w:rsidRDefault="00953DD4" w:rsidP="00AA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ОУД.08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</w:tr>
      <w:tr w:rsidR="00953DD4" w:rsidRPr="007F1089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6E048D" w:rsidRDefault="00953DD4" w:rsidP="00AA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F1089" w:rsidRDefault="00953DD4" w:rsidP="00AA7A54">
            <w:pPr>
              <w:spacing w:after="0" w:line="240" w:lineRule="auto"/>
              <w:ind w:right="-14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Профильные дис</w:t>
            </w:r>
            <w:r w:rsidRPr="007F10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циплины</w:t>
            </w:r>
          </w:p>
        </w:tc>
      </w:tr>
      <w:tr w:rsidR="00953DD4" w:rsidRPr="00E34291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6E048D" w:rsidRDefault="00953DD4" w:rsidP="00AA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ОУД.09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Математика*</w:t>
            </w:r>
          </w:p>
        </w:tc>
      </w:tr>
      <w:tr w:rsidR="00953DD4" w:rsidRPr="00E34291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6E048D" w:rsidRDefault="00953DD4" w:rsidP="00AA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ОУД.10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Информатика*</w:t>
            </w:r>
          </w:p>
        </w:tc>
      </w:tr>
      <w:tr w:rsidR="00953DD4" w:rsidRPr="00E34291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Default="00953DD4" w:rsidP="00AA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ОУД.11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Физика*</w:t>
            </w:r>
          </w:p>
        </w:tc>
      </w:tr>
      <w:tr w:rsidR="00953DD4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Default="00953DD4" w:rsidP="00AA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*</w:t>
            </w:r>
          </w:p>
        </w:tc>
      </w:tr>
      <w:tr w:rsidR="00953DD4" w:rsidRPr="00E34291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6E048D" w:rsidRDefault="00953DD4" w:rsidP="00AA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ind w:right="-1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дис</w:t>
            </w:r>
            <w:r w:rsidRPr="007F10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циплины</w:t>
            </w:r>
          </w:p>
        </w:tc>
      </w:tr>
      <w:tr w:rsidR="00953DD4" w:rsidRPr="00E34291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6E048D" w:rsidRDefault="00953DD4" w:rsidP="00AA7A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ОУД.12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Химия*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337">
              <w:rPr>
                <w:rFonts w:ascii="Times New Roman" w:hAnsi="Times New Roman"/>
                <w:b/>
                <w:bCs/>
                <w:color w:val="000000"/>
              </w:rPr>
              <w:t>ОГСЭ.00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337">
              <w:rPr>
                <w:rFonts w:ascii="Times New Roman" w:hAnsi="Times New Roman"/>
                <w:b/>
                <w:bCs/>
                <w:color w:val="000000"/>
              </w:rPr>
              <w:t xml:space="preserve">Общий гуманитарный и социально-экономический цикл 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ОГСЭ.01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Основы философии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ОГСЭ.02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История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ОГСЭ.03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</w:rPr>
              <w:t xml:space="preserve">Иностранный язык 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lastRenderedPageBreak/>
              <w:t>ОГСЭ.04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b/>
                <w:color w:val="000000"/>
              </w:rPr>
              <w:t>Вариативная часть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ОГСЭ.05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</w:rPr>
              <w:t>Русский язык и культура речи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7A2337">
              <w:rPr>
                <w:rFonts w:ascii="Times New Roman" w:hAnsi="Times New Roman"/>
                <w:color w:val="000000"/>
              </w:rPr>
              <w:t>ОГСЭ.06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7A2337">
              <w:rPr>
                <w:rFonts w:ascii="Times New Roman" w:hAnsi="Times New Roman"/>
                <w:color w:val="000000"/>
              </w:rPr>
              <w:t xml:space="preserve">Социальная психология 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ОГСЭ.07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Психология общения</w:t>
            </w:r>
          </w:p>
        </w:tc>
      </w:tr>
      <w:tr w:rsidR="00953DD4" w:rsidRPr="007A2337" w:rsidTr="00E408A1">
        <w:trPr>
          <w:trHeight w:val="6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337">
              <w:rPr>
                <w:rFonts w:ascii="Times New Roman" w:hAnsi="Times New Roman"/>
                <w:b/>
                <w:bCs/>
                <w:color w:val="000000"/>
              </w:rPr>
              <w:t>ЕН.00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337">
              <w:rPr>
                <w:rFonts w:ascii="Times New Roman" w:hAnsi="Times New Roman"/>
                <w:b/>
                <w:bCs/>
                <w:color w:val="000000"/>
              </w:rPr>
              <w:t>Математический и общий естественнонаучный учебный цикл</w:t>
            </w:r>
          </w:p>
        </w:tc>
      </w:tr>
      <w:tr w:rsidR="00953DD4" w:rsidRPr="007A2337" w:rsidTr="00E408A1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ЕН.01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Математика</w:t>
            </w:r>
          </w:p>
        </w:tc>
      </w:tr>
      <w:tr w:rsidR="00953DD4" w:rsidRPr="007A2337" w:rsidTr="00E408A1">
        <w:trPr>
          <w:trHeight w:val="28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ЕН.02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Информатика</w:t>
            </w:r>
          </w:p>
        </w:tc>
      </w:tr>
      <w:tr w:rsidR="00953DD4" w:rsidRPr="007A2337" w:rsidTr="00E408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  <w:b/>
                <w:color w:val="000000"/>
              </w:rPr>
              <w:t>Вариативная часть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ЕН.03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Экологические основы природопользования</w:t>
            </w:r>
          </w:p>
        </w:tc>
      </w:tr>
      <w:tr w:rsidR="00953DD4" w:rsidRPr="007A2337" w:rsidTr="00E408A1">
        <w:trPr>
          <w:trHeight w:val="47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337">
              <w:rPr>
                <w:rFonts w:ascii="Times New Roman" w:hAnsi="Times New Roman"/>
                <w:b/>
                <w:bCs/>
                <w:color w:val="000000"/>
              </w:rPr>
              <w:t>П.00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2337">
              <w:rPr>
                <w:rFonts w:ascii="Times New Roman" w:hAnsi="Times New Roman"/>
                <w:b/>
                <w:bCs/>
                <w:color w:val="000000"/>
              </w:rPr>
              <w:t>Профессиональный цикл</w:t>
            </w:r>
          </w:p>
        </w:tc>
      </w:tr>
      <w:tr w:rsidR="00953DD4" w:rsidRPr="007A2337" w:rsidTr="00E408A1">
        <w:trPr>
          <w:trHeight w:val="6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2337">
              <w:rPr>
                <w:rFonts w:ascii="Times New Roman" w:hAnsi="Times New Roman"/>
                <w:b/>
                <w:bCs/>
              </w:rPr>
              <w:t>ОП.00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2337">
              <w:rPr>
                <w:rFonts w:ascii="Times New Roman" w:hAnsi="Times New Roman"/>
                <w:b/>
                <w:bCs/>
              </w:rPr>
              <w:t>Общепрофессиональные дисциплины</w:t>
            </w:r>
          </w:p>
        </w:tc>
      </w:tr>
      <w:tr w:rsidR="00953DD4" w:rsidRPr="007A2337" w:rsidTr="00E408A1">
        <w:trPr>
          <w:trHeight w:val="19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ОП.01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Инженерная графика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ОП.02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Техническая механика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ОП.03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Электротехника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ОП.04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Электроника и микропроцессорная техника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ОП.05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Материаловедение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ОП.06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Метрология, стандартизация и сертификация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ОП.07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Железные дороги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 xml:space="preserve">ОП.08 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Охрана труда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ОП.09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Безопасность жизнедеятельности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  <w:b/>
                <w:color w:val="000000"/>
              </w:rPr>
              <w:t>Вариативная часть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7A2337">
              <w:rPr>
                <w:rFonts w:ascii="Times New Roman" w:hAnsi="Times New Roman"/>
                <w:color w:val="000000"/>
              </w:rPr>
              <w:t>ОП.10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Компьютерная подготовка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7A2337">
              <w:rPr>
                <w:rFonts w:ascii="Times New Roman" w:hAnsi="Times New Roman"/>
                <w:color w:val="000000"/>
              </w:rPr>
              <w:t>ОП.11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Неразрушающий контроль узлов и деталей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7A2337">
              <w:rPr>
                <w:rFonts w:ascii="Times New Roman" w:hAnsi="Times New Roman"/>
                <w:color w:val="000000"/>
              </w:rPr>
              <w:t>ОП.12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Управление персоналом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2337">
              <w:rPr>
                <w:rFonts w:ascii="Times New Roman" w:hAnsi="Times New Roman"/>
                <w:b/>
                <w:bCs/>
              </w:rPr>
              <w:t>ПМ.00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2337">
              <w:rPr>
                <w:rFonts w:ascii="Times New Roman" w:hAnsi="Times New Roman"/>
                <w:b/>
                <w:bCs/>
              </w:rPr>
              <w:t>Профессиональные модули</w:t>
            </w:r>
          </w:p>
        </w:tc>
      </w:tr>
      <w:tr w:rsidR="00953DD4" w:rsidRPr="007A2337" w:rsidTr="00E408A1">
        <w:trPr>
          <w:trHeight w:val="27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A2337">
              <w:rPr>
                <w:rFonts w:ascii="Times New Roman" w:hAnsi="Times New Roman"/>
                <w:b/>
                <w:bCs/>
                <w:iCs/>
              </w:rPr>
              <w:t>ПМ.01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Эксплуатация и техническое обслуживание подвижного состава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МДК 01.01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Конструкция, техническое обслуживание и ремонт подвижного состава (по видам подвижного состава)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МДК.</w:t>
            </w:r>
          </w:p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01.02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6474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Эксплуатация подвижного состава (по видам подвижного состава) и обеспечение безопасности движения поездов</w:t>
            </w:r>
          </w:p>
        </w:tc>
      </w:tr>
      <w:tr w:rsidR="00953DD4" w:rsidRPr="007A2337" w:rsidTr="00E408A1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A2337">
              <w:rPr>
                <w:rFonts w:ascii="Times New Roman" w:hAnsi="Times New Roman"/>
                <w:b/>
                <w:bCs/>
                <w:iCs/>
              </w:rPr>
              <w:t>ПМ.02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6474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Организация деятельности коллектива исполнителей</w:t>
            </w:r>
          </w:p>
        </w:tc>
      </w:tr>
      <w:tr w:rsidR="00953DD4" w:rsidRPr="007A2337" w:rsidTr="00E408A1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МДК.02.01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6474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Организация работы и управление подразделением</w:t>
            </w:r>
            <w:r w:rsidR="006474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организации</w:t>
            </w:r>
          </w:p>
        </w:tc>
      </w:tr>
      <w:tr w:rsidR="00953DD4" w:rsidRPr="007A2337" w:rsidTr="00E408A1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ПМ.03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6474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</w:rPr>
              <w:t xml:space="preserve"> </w:t>
            </w:r>
            <w:r w:rsidRPr="007A2337">
              <w:rPr>
                <w:rFonts w:ascii="Times New Roman" w:hAnsi="Times New Roman"/>
                <w:b/>
              </w:rPr>
              <w:t>Участие в конструкторско-технологической деятельности</w:t>
            </w:r>
            <w:r w:rsidR="0064741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A2337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7A2337">
              <w:rPr>
                <w:rFonts w:ascii="Times New Roman" w:hAnsi="Times New Roman"/>
                <w:b/>
              </w:rPr>
              <w:t xml:space="preserve">по видам подвижного состава) 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МДК.03.01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64741A">
            <w:pPr>
              <w:spacing w:after="0" w:line="240" w:lineRule="auto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 xml:space="preserve"> Разработка технологических</w:t>
            </w:r>
            <w:r w:rsidR="0064741A">
              <w:rPr>
                <w:rFonts w:ascii="Times New Roman" w:hAnsi="Times New Roman"/>
              </w:rPr>
              <w:t xml:space="preserve"> </w:t>
            </w:r>
            <w:r w:rsidRPr="007A2337">
              <w:rPr>
                <w:rFonts w:ascii="Times New Roman" w:hAnsi="Times New Roman"/>
              </w:rPr>
              <w:t>процессов, технической</w:t>
            </w:r>
            <w:r>
              <w:rPr>
                <w:rFonts w:ascii="Times New Roman" w:hAnsi="Times New Roman"/>
              </w:rPr>
              <w:t xml:space="preserve"> и технологической</w:t>
            </w:r>
            <w:r w:rsidRPr="007A2337">
              <w:rPr>
                <w:rFonts w:ascii="Times New Roman" w:hAnsi="Times New Roman"/>
              </w:rPr>
              <w:t xml:space="preserve"> документации (тепловозы)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ПМ.04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  <w:b/>
              </w:rPr>
              <w:t>Выполнение работ по професси</w:t>
            </w:r>
            <w:r>
              <w:rPr>
                <w:rFonts w:ascii="Times New Roman" w:hAnsi="Times New Roman"/>
                <w:b/>
              </w:rPr>
              <w:t>и слесарь по ремонту</w:t>
            </w:r>
            <w:r w:rsidRPr="007A233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подвижного состава</w:t>
            </w:r>
          </w:p>
        </w:tc>
      </w:tr>
      <w:tr w:rsidR="00953DD4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МДК04.01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Основы технического обслуживания и ремонта</w:t>
            </w:r>
          </w:p>
        </w:tc>
      </w:tr>
    </w:tbl>
    <w:p w:rsidR="00953DD4" w:rsidRDefault="00953DD4" w:rsidP="00953DD4">
      <w:pPr>
        <w:tabs>
          <w:tab w:val="left" w:pos="3299"/>
        </w:tabs>
      </w:pPr>
      <w:r>
        <w:tab/>
      </w:r>
    </w:p>
    <w:p w:rsidR="008202C1" w:rsidRDefault="008202C1"/>
    <w:sectPr w:rsidR="008202C1" w:rsidSect="00CB3C9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DD4"/>
    <w:rsid w:val="0064741A"/>
    <w:rsid w:val="0069517A"/>
    <w:rsid w:val="008202C1"/>
    <w:rsid w:val="00905BCE"/>
    <w:rsid w:val="00953DD4"/>
    <w:rsid w:val="00B07EF0"/>
    <w:rsid w:val="00E4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2022-04-25T11:23:00Z</dcterms:created>
  <dcterms:modified xsi:type="dcterms:W3CDTF">2022-05-08T16:46:00Z</dcterms:modified>
</cp:coreProperties>
</file>