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A2" w:rsidRPr="007D0F59" w:rsidRDefault="002753B6" w:rsidP="00F23DA2">
      <w:pPr>
        <w:tabs>
          <w:tab w:val="right" w:pos="9780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5pt;margin-top:19.4pt;width:744.25pt;height:40.05pt;z-index:251660288" stroked="f">
            <v:textbox>
              <w:txbxContent>
                <w:p w:rsidR="00F23DA2" w:rsidRPr="007D0F59" w:rsidRDefault="00F23DA2" w:rsidP="00F23DA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7D0F5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Министерство общего и профессионального образования Свердловской области</w:t>
                  </w:r>
                </w:p>
                <w:p w:rsidR="00F23DA2" w:rsidRPr="007D0F59" w:rsidRDefault="00F23DA2" w:rsidP="00F23DA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7D0F59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государственное бюджетное профессиональное образовательное учреждение Свердловской области </w:t>
                  </w:r>
                </w:p>
                <w:p w:rsidR="00F23DA2" w:rsidRPr="007D0F59" w:rsidRDefault="00F23DA2" w:rsidP="00F23DA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D0F59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«АЛАПАЕВСКИЙ МНОГОПРОФИЛЬНЫЙ ТЕХНИКУМ»</w:t>
                  </w:r>
                </w:p>
                <w:p w:rsidR="00F23DA2" w:rsidRPr="006918F8" w:rsidRDefault="00F23DA2" w:rsidP="00F23DA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23DA2" w:rsidRDefault="00F23DA2" w:rsidP="00F23DA2"/>
              </w:txbxContent>
            </v:textbox>
          </v:shape>
        </w:pict>
      </w:r>
      <w:r w:rsidR="00F23DA2" w:rsidRPr="007D0F59">
        <w:rPr>
          <w:noProof/>
        </w:rPr>
        <w:drawing>
          <wp:inline distT="0" distB="0" distL="0" distR="0">
            <wp:extent cx="274248" cy="241634"/>
            <wp:effectExtent l="19050" t="0" r="0" b="0"/>
            <wp:docPr id="1" name="Рисунок 6" descr="C:\Users\компьютер\Desktop\ЛОГОТИП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ЛОГОТИП\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 t="6767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8" cy="24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A2" w:rsidRPr="007D0F59" w:rsidRDefault="00F23DA2" w:rsidP="00F23DA2">
      <w:pPr>
        <w:tabs>
          <w:tab w:val="right" w:pos="9780"/>
        </w:tabs>
        <w:jc w:val="center"/>
      </w:pPr>
    </w:p>
    <w:p w:rsidR="00F23DA2" w:rsidRPr="007D0F59" w:rsidRDefault="00F23DA2" w:rsidP="00F23DA2">
      <w:pPr>
        <w:tabs>
          <w:tab w:val="right" w:pos="9780"/>
        </w:tabs>
      </w:pPr>
    </w:p>
    <w:p w:rsidR="00F23DA2" w:rsidRPr="007D0F59" w:rsidRDefault="00F23DA2" w:rsidP="007D0F59">
      <w:pPr>
        <w:tabs>
          <w:tab w:val="right" w:pos="9780"/>
        </w:tabs>
        <w:spacing w:after="0" w:line="240" w:lineRule="auto"/>
        <w:ind w:left="8364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УТВЕРЖДАЮ: ____________ Е. Л. Титеева</w:t>
      </w:r>
    </w:p>
    <w:p w:rsidR="00F23DA2" w:rsidRPr="007D0F59" w:rsidRDefault="00F23DA2" w:rsidP="007D0F59">
      <w:pPr>
        <w:tabs>
          <w:tab w:val="right" w:pos="9780"/>
        </w:tabs>
        <w:spacing w:after="0" w:line="240" w:lineRule="auto"/>
        <w:ind w:left="8364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Директор ГБПОУ СО «Алапаевский многопрофильный техникум»</w:t>
      </w:r>
    </w:p>
    <w:p w:rsidR="00F23DA2" w:rsidRPr="007D0F59" w:rsidRDefault="00F23DA2" w:rsidP="007D0F59">
      <w:pPr>
        <w:tabs>
          <w:tab w:val="right" w:pos="9780"/>
        </w:tabs>
        <w:spacing w:after="0" w:line="240" w:lineRule="auto"/>
        <w:ind w:left="8364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«_____» __________________ 201</w:t>
      </w:r>
      <w:r w:rsidR="007D0F59" w:rsidRPr="007D0F59">
        <w:rPr>
          <w:rFonts w:ascii="Times New Roman" w:hAnsi="Times New Roman" w:cs="Times New Roman"/>
        </w:rPr>
        <w:t>7</w:t>
      </w:r>
      <w:r w:rsidRPr="007D0F59">
        <w:rPr>
          <w:rFonts w:ascii="Times New Roman" w:hAnsi="Times New Roman" w:cs="Times New Roman"/>
        </w:rPr>
        <w:t>г.</w:t>
      </w:r>
    </w:p>
    <w:p w:rsidR="00F23DA2" w:rsidRPr="007D0F59" w:rsidRDefault="00F23DA2" w:rsidP="007D0F59">
      <w:pPr>
        <w:tabs>
          <w:tab w:val="right" w:pos="9780"/>
        </w:tabs>
        <w:spacing w:after="0" w:line="240" w:lineRule="auto"/>
        <w:ind w:left="8364"/>
        <w:rPr>
          <w:rFonts w:ascii="Times New Roman" w:hAnsi="Times New Roman" w:cs="Times New Roman"/>
        </w:rPr>
      </w:pPr>
    </w:p>
    <w:p w:rsidR="00C73255" w:rsidRPr="007D0F59" w:rsidRDefault="00C73255" w:rsidP="00F23DA2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3255" w:rsidRPr="007D0F59" w:rsidRDefault="00C73255" w:rsidP="00F23DA2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0F59" w:rsidRDefault="007D0F59" w:rsidP="00F23DA2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3DA2" w:rsidRPr="007D0F59" w:rsidRDefault="00F23DA2" w:rsidP="00F23DA2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F59">
        <w:rPr>
          <w:rFonts w:ascii="Times New Roman" w:hAnsi="Times New Roman" w:cs="Times New Roman"/>
          <w:b/>
        </w:rPr>
        <w:t>СВОДНЫЙ УЧЕБНЫЙ</w:t>
      </w:r>
      <w:r w:rsidR="006B169C" w:rsidRPr="007D0F59">
        <w:rPr>
          <w:rFonts w:ascii="Times New Roman" w:hAnsi="Times New Roman" w:cs="Times New Roman"/>
          <w:b/>
        </w:rPr>
        <w:t xml:space="preserve"> ПЛАН</w:t>
      </w:r>
    </w:p>
    <w:p w:rsidR="00F23DA2" w:rsidRPr="007D0F59" w:rsidRDefault="00F23DA2" w:rsidP="00F23DA2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F59">
        <w:rPr>
          <w:rFonts w:ascii="Times New Roman" w:hAnsi="Times New Roman" w:cs="Times New Roman"/>
          <w:b/>
        </w:rPr>
        <w:t>на 201</w:t>
      </w:r>
      <w:r w:rsidR="007D0F59">
        <w:rPr>
          <w:rFonts w:ascii="Times New Roman" w:hAnsi="Times New Roman" w:cs="Times New Roman"/>
          <w:b/>
        </w:rPr>
        <w:t>7</w:t>
      </w:r>
      <w:r w:rsidRPr="007D0F59">
        <w:rPr>
          <w:rFonts w:ascii="Times New Roman" w:hAnsi="Times New Roman" w:cs="Times New Roman"/>
          <w:b/>
        </w:rPr>
        <w:t>-201</w:t>
      </w:r>
      <w:r w:rsidR="007D0F59">
        <w:rPr>
          <w:rFonts w:ascii="Times New Roman" w:hAnsi="Times New Roman" w:cs="Times New Roman"/>
          <w:b/>
        </w:rPr>
        <w:t>8</w:t>
      </w:r>
      <w:r w:rsidRPr="007D0F59">
        <w:rPr>
          <w:rFonts w:ascii="Times New Roman" w:hAnsi="Times New Roman" w:cs="Times New Roman"/>
          <w:b/>
        </w:rPr>
        <w:t xml:space="preserve"> учебный год</w:t>
      </w:r>
    </w:p>
    <w:p w:rsidR="00F23DA2" w:rsidRPr="007D0F59" w:rsidRDefault="00F23DA2" w:rsidP="00F23DA2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основных профессиональных образовательных программ среднего профессионального образования </w:t>
      </w:r>
    </w:p>
    <w:p w:rsidR="00F23DA2" w:rsidRPr="007D0F59" w:rsidRDefault="00F23DA2" w:rsidP="007D0F59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(подготовка квалифицированных рабочих, служащих, подготовка специалистов среднего звена),</w:t>
      </w:r>
      <w:r w:rsidR="007D0F59">
        <w:rPr>
          <w:rFonts w:ascii="Times New Roman" w:hAnsi="Times New Roman" w:cs="Times New Roman"/>
        </w:rPr>
        <w:t xml:space="preserve"> </w:t>
      </w:r>
      <w:r w:rsidRPr="007D0F59">
        <w:rPr>
          <w:rFonts w:ascii="Times New Roman" w:hAnsi="Times New Roman" w:cs="Times New Roman"/>
        </w:rPr>
        <w:t xml:space="preserve">основных программ профессионального обучения </w:t>
      </w:r>
    </w:p>
    <w:p w:rsidR="00E642A2" w:rsidRPr="007D0F59" w:rsidRDefault="00E642A2" w:rsidP="00E642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D0F59">
        <w:rPr>
          <w:rFonts w:ascii="Times New Roman" w:eastAsia="Calibri" w:hAnsi="Times New Roman" w:cs="Times New Roman"/>
          <w:color w:val="000000"/>
        </w:rPr>
        <w:t xml:space="preserve">государственного бюджетного профессионального образовательного учреждения Свердловской области </w:t>
      </w:r>
    </w:p>
    <w:p w:rsidR="00E642A2" w:rsidRPr="007D0F59" w:rsidRDefault="00E642A2" w:rsidP="00E642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7D0F59">
        <w:rPr>
          <w:rFonts w:ascii="Times New Roman" w:eastAsia="Calibri" w:hAnsi="Times New Roman" w:cs="Times New Roman"/>
          <w:color w:val="000000"/>
        </w:rPr>
        <w:t>«Алапаевский многопрофильный техникум»</w:t>
      </w:r>
    </w:p>
    <w:p w:rsidR="00E642A2" w:rsidRPr="007D0F59" w:rsidRDefault="00E642A2" w:rsidP="00F23DA2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73255" w:rsidRPr="007D0F59" w:rsidRDefault="00C73255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73255" w:rsidRPr="007D0F59" w:rsidRDefault="00C73255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23DA2" w:rsidRPr="007D0F59" w:rsidRDefault="00E642A2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  <w:b/>
        </w:rPr>
      </w:pPr>
      <w:r w:rsidRPr="007D0F59">
        <w:rPr>
          <w:rFonts w:ascii="Times New Roman" w:hAnsi="Times New Roman" w:cs="Times New Roman"/>
          <w:b/>
        </w:rPr>
        <w:t xml:space="preserve">Формы обучения </w:t>
      </w:r>
      <w:r w:rsidRPr="007D0F59">
        <w:rPr>
          <w:rFonts w:ascii="Times New Roman" w:hAnsi="Times New Roman" w:cs="Times New Roman"/>
        </w:rPr>
        <w:t>– очная, заочная</w:t>
      </w:r>
    </w:p>
    <w:p w:rsidR="00E642A2" w:rsidRPr="007D0F59" w:rsidRDefault="00E642A2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  <w:b/>
        </w:rPr>
      </w:pPr>
      <w:r w:rsidRPr="007D0F59">
        <w:rPr>
          <w:rFonts w:ascii="Times New Roman" w:hAnsi="Times New Roman" w:cs="Times New Roman"/>
          <w:b/>
        </w:rPr>
        <w:t xml:space="preserve">Нормативный срок обучения </w:t>
      </w:r>
    </w:p>
    <w:p w:rsidR="00E642A2" w:rsidRPr="007D0F59" w:rsidRDefault="00E642A2" w:rsidP="00E642A2">
      <w:pPr>
        <w:pStyle w:val="a6"/>
        <w:numPr>
          <w:ilvl w:val="0"/>
          <w:numId w:val="1"/>
        </w:numPr>
        <w:tabs>
          <w:tab w:val="righ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по программам подготовки квалифицированных рабочих, служащих на базе основного общего образования – 2 года 10 месяцев</w:t>
      </w:r>
    </w:p>
    <w:p w:rsidR="00E642A2" w:rsidRPr="007D0F59" w:rsidRDefault="00E642A2" w:rsidP="00E642A2">
      <w:pPr>
        <w:pStyle w:val="a6"/>
        <w:numPr>
          <w:ilvl w:val="0"/>
          <w:numId w:val="1"/>
        </w:numPr>
        <w:tabs>
          <w:tab w:val="righ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по программам подготовки специалистов среднего звена на базе основного общего образования – 2 года 10 месяцев, 3 года 10 месяцев, 4 года 10 месяце</w:t>
      </w:r>
      <w:r w:rsidR="006B169C" w:rsidRPr="007D0F59">
        <w:rPr>
          <w:rFonts w:ascii="Times New Roman" w:hAnsi="Times New Roman" w:cs="Times New Roman"/>
        </w:rPr>
        <w:t>в</w:t>
      </w:r>
    </w:p>
    <w:p w:rsidR="00E642A2" w:rsidRPr="007D0F59" w:rsidRDefault="00E642A2" w:rsidP="00C73255">
      <w:pPr>
        <w:pStyle w:val="a6"/>
        <w:numPr>
          <w:ilvl w:val="0"/>
          <w:numId w:val="1"/>
        </w:numPr>
        <w:tabs>
          <w:tab w:val="righ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по основным программ</w:t>
      </w:r>
      <w:r w:rsidR="00C73255" w:rsidRPr="007D0F59">
        <w:rPr>
          <w:rFonts w:ascii="Times New Roman" w:hAnsi="Times New Roman" w:cs="Times New Roman"/>
        </w:rPr>
        <w:t>ам</w:t>
      </w:r>
      <w:r w:rsidRPr="007D0F59">
        <w:rPr>
          <w:rFonts w:ascii="Times New Roman" w:hAnsi="Times New Roman" w:cs="Times New Roman"/>
        </w:rPr>
        <w:t xml:space="preserve"> профессионального обучения </w:t>
      </w:r>
      <w:r w:rsidR="00C73255" w:rsidRPr="007D0F59">
        <w:rPr>
          <w:rFonts w:ascii="Times New Roman" w:hAnsi="Times New Roman" w:cs="Times New Roman"/>
        </w:rPr>
        <w:t>– 1 год 10 месяцев</w:t>
      </w:r>
    </w:p>
    <w:p w:rsidR="00E642A2" w:rsidRPr="007D0F59" w:rsidRDefault="00E642A2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  <w:b/>
        </w:rPr>
      </w:pPr>
      <w:r w:rsidRPr="007D0F59">
        <w:rPr>
          <w:rFonts w:ascii="Times New Roman" w:hAnsi="Times New Roman" w:cs="Times New Roman"/>
          <w:b/>
        </w:rPr>
        <w:t xml:space="preserve">Профили получаемого профессионального образования </w:t>
      </w:r>
      <w:r w:rsidRPr="007D0F59">
        <w:rPr>
          <w:rFonts w:ascii="Times New Roman" w:hAnsi="Times New Roman" w:cs="Times New Roman"/>
        </w:rPr>
        <w:t>– технический, социально-экономический</w:t>
      </w:r>
    </w:p>
    <w:p w:rsidR="00A22EF2" w:rsidRPr="007D0F59" w:rsidRDefault="00E642A2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b/>
        </w:rPr>
        <w:t xml:space="preserve">Образовательная база приема </w:t>
      </w:r>
      <w:r w:rsidRPr="007D0F59">
        <w:rPr>
          <w:rFonts w:ascii="Times New Roman" w:hAnsi="Times New Roman" w:cs="Times New Roman"/>
        </w:rPr>
        <w:t>– основное общее и среднее общее образование,</w:t>
      </w:r>
      <w:r w:rsidR="00C73255" w:rsidRPr="007D0F59">
        <w:rPr>
          <w:rFonts w:ascii="Times New Roman" w:hAnsi="Times New Roman" w:cs="Times New Roman"/>
        </w:rPr>
        <w:t xml:space="preserve"> </w:t>
      </w:r>
      <w:proofErr w:type="gramStart"/>
      <w:r w:rsidR="00C73255" w:rsidRPr="007D0F59">
        <w:rPr>
          <w:rFonts w:ascii="Times New Roman" w:hAnsi="Times New Roman" w:cs="Times New Roman"/>
        </w:rPr>
        <w:t>обучение</w:t>
      </w:r>
      <w:proofErr w:type="gramEnd"/>
      <w:r w:rsidR="00C73255" w:rsidRPr="007D0F59">
        <w:rPr>
          <w:rFonts w:ascii="Times New Roman" w:hAnsi="Times New Roman" w:cs="Times New Roman"/>
        </w:rPr>
        <w:t xml:space="preserve"> по адаптированным общеобразовательным программам</w:t>
      </w:r>
    </w:p>
    <w:p w:rsidR="00A22EF2" w:rsidRPr="007D0F59" w:rsidRDefault="00A22EF2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</w:rPr>
      </w:pPr>
    </w:p>
    <w:p w:rsidR="00A22EF2" w:rsidRPr="007D0F59" w:rsidRDefault="00A22EF2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</w:rPr>
      </w:pPr>
    </w:p>
    <w:p w:rsidR="00A22EF2" w:rsidRPr="007D0F59" w:rsidRDefault="00A22EF2" w:rsidP="00F23DA2">
      <w:pPr>
        <w:tabs>
          <w:tab w:val="right" w:pos="9780"/>
        </w:tabs>
        <w:spacing w:after="0" w:line="240" w:lineRule="auto"/>
        <w:rPr>
          <w:rFonts w:ascii="Times New Roman" w:hAnsi="Times New Roman" w:cs="Times New Roman"/>
        </w:rPr>
      </w:pPr>
    </w:p>
    <w:p w:rsidR="007D0F59" w:rsidRDefault="007D0F59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A22EF2" w:rsidRPr="007D0F59" w:rsidRDefault="00A22EF2" w:rsidP="007D0F59">
      <w:pPr>
        <w:pStyle w:val="a9"/>
        <w:widowControl w:val="0"/>
        <w:tabs>
          <w:tab w:val="left" w:pos="426"/>
        </w:tabs>
        <w:rPr>
          <w:b/>
          <w:sz w:val="22"/>
          <w:szCs w:val="22"/>
        </w:rPr>
      </w:pPr>
      <w:r w:rsidRPr="007D0F59">
        <w:rPr>
          <w:b/>
          <w:sz w:val="22"/>
          <w:szCs w:val="22"/>
        </w:rPr>
        <w:lastRenderedPageBreak/>
        <w:t>ПОЯСНИТЕЛЬНАЯ ЗАПИСКА К СВОДНОМУ УЧЕБНОМУ ПЛАНУ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F59">
        <w:rPr>
          <w:rFonts w:ascii="Times New Roman" w:hAnsi="Times New Roman" w:cs="Times New Roman"/>
          <w:b/>
        </w:rPr>
        <w:t>201</w:t>
      </w:r>
      <w:r w:rsidR="007D0F59">
        <w:rPr>
          <w:rFonts w:ascii="Times New Roman" w:hAnsi="Times New Roman" w:cs="Times New Roman"/>
          <w:b/>
        </w:rPr>
        <w:t>7</w:t>
      </w:r>
      <w:r w:rsidRPr="007D0F59">
        <w:rPr>
          <w:rFonts w:ascii="Times New Roman" w:hAnsi="Times New Roman" w:cs="Times New Roman"/>
          <w:b/>
        </w:rPr>
        <w:t xml:space="preserve"> – 201</w:t>
      </w:r>
      <w:r w:rsidR="007D0F59">
        <w:rPr>
          <w:rFonts w:ascii="Times New Roman" w:hAnsi="Times New Roman" w:cs="Times New Roman"/>
          <w:b/>
        </w:rPr>
        <w:t>8</w:t>
      </w:r>
      <w:r w:rsidRPr="007D0F59">
        <w:rPr>
          <w:rFonts w:ascii="Times New Roman" w:hAnsi="Times New Roman" w:cs="Times New Roman"/>
          <w:b/>
        </w:rPr>
        <w:t xml:space="preserve"> учебного года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2EF2" w:rsidRPr="007D0F59" w:rsidRDefault="00A22EF2" w:rsidP="007D0F59">
      <w:pPr>
        <w:pStyle w:val="a8"/>
        <w:widowControl w:val="0"/>
        <w:tabs>
          <w:tab w:val="left" w:pos="426"/>
        </w:tabs>
        <w:ind w:firstLine="567"/>
        <w:jc w:val="both"/>
        <w:rPr>
          <w:sz w:val="22"/>
          <w:szCs w:val="22"/>
        </w:rPr>
      </w:pPr>
      <w:r w:rsidRPr="007D0F59">
        <w:rPr>
          <w:sz w:val="22"/>
          <w:szCs w:val="22"/>
        </w:rPr>
        <w:t xml:space="preserve">ГБПОУ СО «Алапаевский многопрофильный техникум» в соответствии с лицензией </w:t>
      </w:r>
      <w:r w:rsidRPr="002B64E1">
        <w:rPr>
          <w:sz w:val="22"/>
          <w:szCs w:val="22"/>
        </w:rPr>
        <w:t>66Л01 № 000</w:t>
      </w:r>
      <w:r w:rsidR="002B64E1" w:rsidRPr="002B64E1">
        <w:rPr>
          <w:sz w:val="22"/>
          <w:szCs w:val="22"/>
        </w:rPr>
        <w:t>6089</w:t>
      </w:r>
      <w:r w:rsidRPr="002B64E1">
        <w:rPr>
          <w:sz w:val="22"/>
          <w:szCs w:val="22"/>
        </w:rPr>
        <w:t>,</w:t>
      </w:r>
      <w:r w:rsidRPr="007D0F59">
        <w:rPr>
          <w:sz w:val="22"/>
          <w:szCs w:val="22"/>
        </w:rPr>
        <w:t xml:space="preserve"> выданной Министерством общего и профессионального образования Свердловской области </w:t>
      </w:r>
      <w:r w:rsidR="002B64E1">
        <w:rPr>
          <w:sz w:val="22"/>
          <w:szCs w:val="22"/>
        </w:rPr>
        <w:t>11 июля 2017 года</w:t>
      </w:r>
      <w:r w:rsidRPr="007D0F59">
        <w:rPr>
          <w:sz w:val="22"/>
          <w:szCs w:val="22"/>
        </w:rPr>
        <w:t xml:space="preserve">, регистрационный номер </w:t>
      </w:r>
      <w:r w:rsidR="002B64E1">
        <w:rPr>
          <w:sz w:val="22"/>
          <w:szCs w:val="22"/>
        </w:rPr>
        <w:t>19450</w:t>
      </w:r>
      <w:r w:rsidRPr="007D0F59">
        <w:rPr>
          <w:sz w:val="22"/>
          <w:szCs w:val="22"/>
        </w:rPr>
        <w:t xml:space="preserve"> реализует основные профессиональные образовательные программы среднего профессионального образования и основные программы профессионального обучения.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В 201</w:t>
      </w:r>
      <w:r w:rsidR="007D0F59">
        <w:rPr>
          <w:rFonts w:ascii="Times New Roman" w:hAnsi="Times New Roman" w:cs="Times New Roman"/>
        </w:rPr>
        <w:t>7</w:t>
      </w:r>
      <w:r w:rsidRPr="007D0F59">
        <w:rPr>
          <w:rFonts w:ascii="Times New Roman" w:hAnsi="Times New Roman" w:cs="Times New Roman"/>
        </w:rPr>
        <w:t>-201</w:t>
      </w:r>
      <w:r w:rsidR="007D0F59">
        <w:rPr>
          <w:rFonts w:ascii="Times New Roman" w:hAnsi="Times New Roman" w:cs="Times New Roman"/>
        </w:rPr>
        <w:t>8</w:t>
      </w:r>
      <w:r w:rsidRPr="007D0F59">
        <w:rPr>
          <w:rFonts w:ascii="Times New Roman" w:hAnsi="Times New Roman" w:cs="Times New Roman"/>
        </w:rPr>
        <w:t xml:space="preserve"> учебном году подготовка ведется </w:t>
      </w:r>
      <w:proofErr w:type="gramStart"/>
      <w:r w:rsidRPr="007D0F59">
        <w:rPr>
          <w:rFonts w:ascii="Times New Roman" w:hAnsi="Times New Roman" w:cs="Times New Roman"/>
        </w:rPr>
        <w:t>по</w:t>
      </w:r>
      <w:proofErr w:type="gramEnd"/>
      <w:r w:rsidRPr="007D0F59">
        <w:rPr>
          <w:rFonts w:ascii="Times New Roman" w:hAnsi="Times New Roman" w:cs="Times New Roman"/>
        </w:rPr>
        <w:t xml:space="preserve">: </w:t>
      </w:r>
    </w:p>
    <w:p w:rsidR="00A22EF2" w:rsidRPr="007D0F59" w:rsidRDefault="00A22EF2" w:rsidP="007D0F59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u w:val="single"/>
        </w:rPr>
        <w:t>основным профессиональным образовательным программам среднего профессионального образования</w:t>
      </w:r>
      <w:r w:rsidRPr="007D0F59">
        <w:rPr>
          <w:rFonts w:ascii="Times New Roman" w:hAnsi="Times New Roman" w:cs="Times New Roman"/>
        </w:rPr>
        <w:t xml:space="preserve"> </w:t>
      </w:r>
    </w:p>
    <w:p w:rsidR="00A22EF2" w:rsidRPr="0024177A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4177A">
        <w:rPr>
          <w:rFonts w:ascii="Times New Roman" w:hAnsi="Times New Roman" w:cs="Times New Roman"/>
          <w:b/>
        </w:rPr>
        <w:t>по очной форме обучения</w:t>
      </w:r>
    </w:p>
    <w:p w:rsidR="00A22EF2" w:rsidRPr="0024177A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24177A">
        <w:rPr>
          <w:rFonts w:ascii="Times New Roman" w:hAnsi="Times New Roman" w:cs="Times New Roman"/>
          <w:i/>
          <w:u w:val="single"/>
        </w:rPr>
        <w:t>подготовка квалифицированных рабочих, служащих</w:t>
      </w:r>
    </w:p>
    <w:p w:rsidR="00A22EF2" w:rsidRPr="007D0F59" w:rsidRDefault="00A22EF2" w:rsidP="007D0F59">
      <w:pPr>
        <w:widowControl w:val="0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на  базе основного общего образования со сроком обучения 2 года 10 месяцев:</w:t>
      </w:r>
    </w:p>
    <w:p w:rsidR="00A22EF2" w:rsidRPr="007D0F59" w:rsidRDefault="007D0F59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19.01.17 Повар, кондитер</w:t>
      </w:r>
      <w:r w:rsidR="00A22EF2" w:rsidRPr="007D0F59">
        <w:rPr>
          <w:rFonts w:ascii="Times New Roman" w:hAnsi="Times New Roman" w:cs="Times New Roman"/>
        </w:rPr>
        <w:t>;</w:t>
      </w:r>
    </w:p>
    <w:p w:rsidR="00A22EF2" w:rsidRPr="007D0F59" w:rsidRDefault="007D0F59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23.01.03 Автомеханик</w:t>
      </w:r>
      <w:r w:rsidR="00A22EF2" w:rsidRPr="007D0F59">
        <w:rPr>
          <w:rFonts w:ascii="Times New Roman" w:hAnsi="Times New Roman" w:cs="Times New Roman"/>
        </w:rPr>
        <w:t>;</w:t>
      </w:r>
    </w:p>
    <w:p w:rsidR="00A22EF2" w:rsidRPr="0024177A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24177A">
        <w:rPr>
          <w:rFonts w:ascii="Times New Roman" w:hAnsi="Times New Roman" w:cs="Times New Roman"/>
          <w:i/>
          <w:u w:val="single"/>
        </w:rPr>
        <w:t>подготовка специалистов среднего звена</w:t>
      </w:r>
    </w:p>
    <w:p w:rsidR="00A22EF2" w:rsidRPr="007D0F59" w:rsidRDefault="00A22EF2" w:rsidP="007D0F59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7D0F59">
        <w:rPr>
          <w:rFonts w:ascii="Times New Roman" w:hAnsi="Times New Roman" w:cs="Times New Roman"/>
        </w:rPr>
        <w:t>на базе основного общего образования со сроком обучения 2 года 10 месяцев:</w:t>
      </w:r>
    </w:p>
    <w:p w:rsidR="00A22EF2" w:rsidRDefault="007D0F59" w:rsidP="007D0F59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38.02.04 </w:t>
      </w:r>
      <w:r w:rsidR="00A22EF2" w:rsidRPr="007D0F59">
        <w:rPr>
          <w:rFonts w:ascii="Times New Roman" w:hAnsi="Times New Roman" w:cs="Times New Roman"/>
        </w:rPr>
        <w:t xml:space="preserve">Коммерция (по </w:t>
      </w:r>
      <w:r>
        <w:rPr>
          <w:rFonts w:ascii="Times New Roman" w:hAnsi="Times New Roman" w:cs="Times New Roman"/>
        </w:rPr>
        <w:t>отраслям)</w:t>
      </w:r>
      <w:r w:rsidR="00A22EF2" w:rsidRPr="007D0F59">
        <w:rPr>
          <w:rFonts w:ascii="Times New Roman" w:hAnsi="Times New Roman" w:cs="Times New Roman"/>
        </w:rPr>
        <w:t>;</w:t>
      </w:r>
    </w:p>
    <w:p w:rsidR="007D0F59" w:rsidRPr="007D0F59" w:rsidRDefault="007D0F59" w:rsidP="007D0F59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38.02.05 Товароведение и экспертиза потребительских товаров</w:t>
      </w:r>
    </w:p>
    <w:p w:rsidR="00A22EF2" w:rsidRPr="007D0F59" w:rsidRDefault="00A22EF2" w:rsidP="007D0F59">
      <w:pPr>
        <w:widowControl w:val="0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на базе основного общего образования со сроком обучения 3 года 10 месяцев: </w:t>
      </w:r>
    </w:p>
    <w:p w:rsidR="00A22EF2" w:rsidRPr="007D0F59" w:rsidRDefault="007D0F59" w:rsidP="007D0F59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08.02.01 </w:t>
      </w:r>
      <w:r w:rsidR="00A22EF2" w:rsidRPr="007D0F59">
        <w:rPr>
          <w:rFonts w:ascii="Times New Roman" w:hAnsi="Times New Roman" w:cs="Times New Roman"/>
        </w:rPr>
        <w:t>Строительство и э</w:t>
      </w:r>
      <w:r>
        <w:rPr>
          <w:rFonts w:ascii="Times New Roman" w:hAnsi="Times New Roman" w:cs="Times New Roman"/>
        </w:rPr>
        <w:t>ксплуатация зданий и сооружений</w:t>
      </w:r>
      <w:r w:rsidR="00A22EF2" w:rsidRPr="007D0F59">
        <w:rPr>
          <w:rFonts w:ascii="Times New Roman" w:hAnsi="Times New Roman" w:cs="Times New Roman"/>
        </w:rPr>
        <w:t xml:space="preserve">; </w:t>
      </w:r>
    </w:p>
    <w:p w:rsidR="002753B6" w:rsidRDefault="007D0F59" w:rsidP="002753B6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43.02.01 </w:t>
      </w:r>
      <w:r w:rsidR="00A22EF2" w:rsidRPr="007D0F59">
        <w:rPr>
          <w:rFonts w:ascii="Times New Roman" w:hAnsi="Times New Roman" w:cs="Times New Roman"/>
        </w:rPr>
        <w:t>Организация обсл</w:t>
      </w:r>
      <w:r>
        <w:rPr>
          <w:rFonts w:ascii="Times New Roman" w:hAnsi="Times New Roman" w:cs="Times New Roman"/>
        </w:rPr>
        <w:t>уживания в общественном питании</w:t>
      </w:r>
      <w:r w:rsidR="00A22EF2" w:rsidRPr="007D0F59">
        <w:rPr>
          <w:rFonts w:ascii="Times New Roman" w:hAnsi="Times New Roman" w:cs="Times New Roman"/>
        </w:rPr>
        <w:t>;</w:t>
      </w:r>
    </w:p>
    <w:p w:rsidR="000024F3" w:rsidRPr="007D0F59" w:rsidRDefault="000024F3" w:rsidP="002753B6">
      <w:pPr>
        <w:widowControl w:val="0"/>
        <w:tabs>
          <w:tab w:val="left" w:pos="426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19.02.10 Технология продукции общественного питания</w:t>
      </w:r>
    </w:p>
    <w:p w:rsidR="00A22EF2" w:rsidRPr="0024177A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  <w:b/>
        </w:rPr>
        <w:t>по заочной форме обучения</w:t>
      </w:r>
      <w:r w:rsidRPr="0024177A">
        <w:rPr>
          <w:rFonts w:ascii="Times New Roman" w:hAnsi="Times New Roman" w:cs="Times New Roman"/>
        </w:rPr>
        <w:t xml:space="preserve"> </w:t>
      </w:r>
    </w:p>
    <w:p w:rsidR="00A22EF2" w:rsidRPr="0024177A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u w:val="single"/>
        </w:rPr>
      </w:pPr>
      <w:r w:rsidRPr="0024177A">
        <w:rPr>
          <w:rFonts w:ascii="Times New Roman" w:hAnsi="Times New Roman" w:cs="Times New Roman"/>
          <w:i/>
          <w:u w:val="single"/>
        </w:rPr>
        <w:t>подготовка специалистов среднего звена</w:t>
      </w:r>
    </w:p>
    <w:p w:rsidR="00A22EF2" w:rsidRPr="007D0F59" w:rsidRDefault="00A22EF2" w:rsidP="007D0F59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7D0F59">
        <w:rPr>
          <w:rFonts w:ascii="Times New Roman" w:hAnsi="Times New Roman" w:cs="Times New Roman"/>
        </w:rPr>
        <w:t>на базе среднего общего образования со сроком обучения 3 года 10 месяцев:</w:t>
      </w:r>
    </w:p>
    <w:p w:rsidR="00A22EF2" w:rsidRPr="007D0F59" w:rsidRDefault="007D0F59" w:rsidP="007D0F5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08.02.07 </w:t>
      </w:r>
      <w:r w:rsidR="00A22EF2" w:rsidRPr="007D0F59">
        <w:rPr>
          <w:rFonts w:ascii="Times New Roman" w:hAnsi="Times New Roman" w:cs="Times New Roman"/>
        </w:rPr>
        <w:t>Монтаж и эксплуатация внутренних сантехнических устройств, кондиционирования воздуха и вентиляции;</w:t>
      </w:r>
    </w:p>
    <w:p w:rsidR="00A22EF2" w:rsidRDefault="007D0F59" w:rsidP="007D0F5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08.02.01 </w:t>
      </w:r>
      <w:r w:rsidR="00A22EF2" w:rsidRPr="007D0F59">
        <w:rPr>
          <w:rFonts w:ascii="Times New Roman" w:hAnsi="Times New Roman" w:cs="Times New Roman"/>
        </w:rPr>
        <w:t>Строительство и эксплуатация зданий и сооружений;</w:t>
      </w:r>
    </w:p>
    <w:p w:rsidR="00A22EF2" w:rsidRPr="007D0F59" w:rsidRDefault="00A22EF2" w:rsidP="007D0F59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7D0F59">
        <w:rPr>
          <w:rFonts w:ascii="Times New Roman" w:hAnsi="Times New Roman" w:cs="Times New Roman"/>
        </w:rPr>
        <w:t>на базе среднего общего образования со сроком обучения 2 года 10 месяцев:</w:t>
      </w:r>
    </w:p>
    <w:p w:rsidR="00A22EF2" w:rsidRPr="007D0F59" w:rsidRDefault="007D0F59" w:rsidP="007D0F5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38.02.04 Коммерция (по отраслям)</w:t>
      </w:r>
      <w:r w:rsidR="00A22EF2" w:rsidRPr="007D0F59">
        <w:rPr>
          <w:rFonts w:ascii="Times New Roman" w:hAnsi="Times New Roman" w:cs="Times New Roman"/>
        </w:rPr>
        <w:t>;</w:t>
      </w:r>
    </w:p>
    <w:p w:rsidR="007D0F59" w:rsidRPr="007D0F59" w:rsidRDefault="00A22EF2" w:rsidP="007D0F59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7D0F59">
        <w:rPr>
          <w:rFonts w:ascii="Times New Roman" w:hAnsi="Times New Roman" w:cs="Times New Roman"/>
        </w:rPr>
        <w:t xml:space="preserve">на базе основного общего образования со сроком обучения 3 года 10 месяцев </w:t>
      </w:r>
    </w:p>
    <w:p w:rsidR="00A22EF2" w:rsidRPr="00B53995" w:rsidRDefault="007D0F59" w:rsidP="007D0F59">
      <w:pPr>
        <w:pStyle w:val="a6"/>
        <w:widowControl w:val="0"/>
        <w:numPr>
          <w:ilvl w:val="2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Коммерция (по отраслям)</w:t>
      </w:r>
    </w:p>
    <w:p w:rsidR="00B53995" w:rsidRPr="00B53995" w:rsidRDefault="00B53995" w:rsidP="00B53995">
      <w:pPr>
        <w:pStyle w:val="a6"/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B53995">
        <w:rPr>
          <w:rFonts w:ascii="Times New Roman" w:hAnsi="Times New Roman" w:cs="Times New Roman"/>
        </w:rPr>
        <w:t xml:space="preserve">на базе основного общего образования со сроком обучения </w:t>
      </w:r>
      <w:r>
        <w:rPr>
          <w:rFonts w:ascii="Times New Roman" w:hAnsi="Times New Roman" w:cs="Times New Roman"/>
        </w:rPr>
        <w:t>4</w:t>
      </w:r>
      <w:r w:rsidRPr="00B53995">
        <w:rPr>
          <w:rFonts w:ascii="Times New Roman" w:hAnsi="Times New Roman" w:cs="Times New Roman"/>
        </w:rPr>
        <w:t xml:space="preserve"> года 10 месяцев </w:t>
      </w:r>
    </w:p>
    <w:p w:rsidR="00B53995" w:rsidRPr="007D0F59" w:rsidRDefault="00B53995" w:rsidP="00B53995">
      <w:pPr>
        <w:pStyle w:val="a6"/>
        <w:widowControl w:val="0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08.02.07 </w:t>
      </w:r>
      <w:r w:rsidRPr="007D0F59">
        <w:rPr>
          <w:rFonts w:ascii="Times New Roman" w:hAnsi="Times New Roman" w:cs="Times New Roman"/>
        </w:rPr>
        <w:t>Монтаж и эксплуатация внутренних сантехнических устройств, кондиционирования воздуха и вентиляции</w:t>
      </w:r>
    </w:p>
    <w:p w:rsidR="00A22EF2" w:rsidRPr="007D0F59" w:rsidRDefault="00A22EF2" w:rsidP="007D0F5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По окончании обучения обучающиеся, поступившие на базе основного общего образования, получают уровень общего образования - среднее общее.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u w:val="single"/>
        </w:rPr>
        <w:t>основным образовательным программам профессионального обучения</w:t>
      </w:r>
      <w:r w:rsidRPr="007D0F59">
        <w:rPr>
          <w:rFonts w:ascii="Times New Roman" w:hAnsi="Times New Roman" w:cs="Times New Roman"/>
        </w:rPr>
        <w:t xml:space="preserve"> на базе адаптированных общеобразовательных программ (для детей с </w:t>
      </w:r>
      <w:r w:rsidRPr="0024177A">
        <w:rPr>
          <w:rFonts w:ascii="Times New Roman" w:hAnsi="Times New Roman" w:cs="Times New Roman"/>
        </w:rPr>
        <w:t xml:space="preserve">умственной отсталостью) со сроком обучения 1 год 10 месяцев </w:t>
      </w:r>
    </w:p>
    <w:p w:rsidR="00A22EF2" w:rsidRPr="0024177A" w:rsidRDefault="0024177A" w:rsidP="007D0F5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13450 Маляр строительный</w:t>
      </w:r>
      <w:r w:rsidR="00A22EF2" w:rsidRPr="0024177A">
        <w:rPr>
          <w:rFonts w:ascii="Times New Roman" w:hAnsi="Times New Roman" w:cs="Times New Roman"/>
        </w:rPr>
        <w:t>;</w:t>
      </w:r>
    </w:p>
    <w:p w:rsidR="00A22EF2" w:rsidRDefault="0024177A" w:rsidP="007D0F5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16671 Плотник;</w:t>
      </w:r>
    </w:p>
    <w:p w:rsidR="0024177A" w:rsidRDefault="0024177A" w:rsidP="007D0F59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13249 Кухонный работник;</w:t>
      </w:r>
    </w:p>
    <w:p w:rsidR="0024177A" w:rsidRDefault="0024177A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17544 </w:t>
      </w:r>
      <w:r w:rsidRPr="0024177A">
        <w:rPr>
          <w:rFonts w:ascii="Times New Roman" w:hAnsi="Times New Roman" w:cs="Times New Roman"/>
        </w:rPr>
        <w:t>Рабочий пол комплексном</w:t>
      </w:r>
      <w:r>
        <w:rPr>
          <w:rFonts w:ascii="Times New Roman" w:hAnsi="Times New Roman" w:cs="Times New Roman"/>
        </w:rPr>
        <w:t>у обслуживанию и ремонту зданий</w:t>
      </w:r>
    </w:p>
    <w:p w:rsidR="00A22EF2" w:rsidRPr="0024177A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 xml:space="preserve">Нормативно-правовую основу разработки учебного плана по ФГОС составляют: 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lastRenderedPageBreak/>
        <w:t>Федеральный закон от 29.12.2012 г. №273-ФЗ «Об образовании в Российской Федерации»;</w:t>
      </w:r>
    </w:p>
    <w:p w:rsidR="00A22EF2" w:rsidRPr="0024177A" w:rsidRDefault="00A22EF2" w:rsidP="007D0F59">
      <w:pPr>
        <w:pStyle w:val="22"/>
        <w:numPr>
          <w:ilvl w:val="0"/>
          <w:numId w:val="6"/>
        </w:numPr>
        <w:shd w:val="clear" w:color="auto" w:fill="auto"/>
        <w:tabs>
          <w:tab w:val="left" w:pos="0"/>
          <w:tab w:val="left" w:pos="426"/>
          <w:tab w:val="left" w:pos="851"/>
          <w:tab w:val="left" w:pos="99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4177A">
        <w:rPr>
          <w:rFonts w:ascii="Times New Roman" w:hAnsi="Times New Roman" w:cs="Times New Roman"/>
          <w:sz w:val="22"/>
          <w:szCs w:val="22"/>
        </w:rPr>
        <w:t xml:space="preserve">Закон Свердловской области от 15.07.2013г. </w:t>
      </w:r>
      <w:r w:rsidRPr="0024177A">
        <w:rPr>
          <w:rStyle w:val="21pt"/>
          <w:rFonts w:ascii="Times New Roman" w:hAnsi="Times New Roman" w:cs="Times New Roman"/>
          <w:spacing w:val="0"/>
          <w:sz w:val="22"/>
          <w:szCs w:val="22"/>
        </w:rPr>
        <w:t>№78-ОЗ «Об образовании в Свердловской области»;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>Федеральные государственные образовательные стандарты среднего профессионального образования по профессиям рабочих, служащих;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>Федеральные государственные образовательные стандарты среднего профессионального образования по специальностям;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>Профессиональные стандарты по профессиям;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>Устав  ГБПОУ СО «Алапаевский многопрофильный техникум»;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 xml:space="preserve">Санитарно-эпидемиологические требования к безопасности условий труда работников, не достигших 18-летнего возраста. Санитарно-эпидемиологические правила и нормативы СанПиН  2.4.6.2553-09; 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>Приказ Министерства образования и науки Российской Федерации от 29 октября 2013г. №1199  Перечень профессий и специальностей СПО;</w:t>
      </w:r>
    </w:p>
    <w:p w:rsidR="00A22EF2" w:rsidRPr="00110886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10886">
        <w:rPr>
          <w:rFonts w:ascii="Times New Roman" w:hAnsi="Times New Roman" w:cs="Times New Roman"/>
        </w:rPr>
        <w:t>Приказ Министерства образования и науки Российской Федерации от 17 мая 2012 г. №</w:t>
      </w:r>
      <w:r w:rsidR="00110886">
        <w:rPr>
          <w:rFonts w:ascii="Times New Roman" w:hAnsi="Times New Roman" w:cs="Times New Roman"/>
        </w:rPr>
        <w:t xml:space="preserve"> </w:t>
      </w:r>
      <w:r w:rsidRPr="00110886">
        <w:rPr>
          <w:rFonts w:ascii="Times New Roman" w:hAnsi="Times New Roman" w:cs="Times New Roman"/>
        </w:rPr>
        <w:t>413 «Об утверждении федерального государственного образовательного стандарта среднего (полного) общего образования»</w:t>
      </w:r>
      <w:r w:rsidR="00110886" w:rsidRPr="00110886">
        <w:rPr>
          <w:rFonts w:ascii="Times New Roman" w:hAnsi="Times New Roman" w:cs="Times New Roman"/>
        </w:rPr>
        <w:t xml:space="preserve"> (с изменениями от 29 декабря 2014 г. N 1645)</w:t>
      </w:r>
      <w:r w:rsidRPr="00110886">
        <w:rPr>
          <w:rFonts w:ascii="Times New Roman" w:hAnsi="Times New Roman" w:cs="Times New Roman"/>
        </w:rPr>
        <w:t>;</w:t>
      </w:r>
    </w:p>
    <w:p w:rsidR="00A22EF2" w:rsidRPr="0024177A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>Приказ Министерства образования и науки Российской Федерации от 14 июня 2013 г. №</w:t>
      </w:r>
      <w:r w:rsidR="00110886">
        <w:rPr>
          <w:rFonts w:ascii="Times New Roman" w:hAnsi="Times New Roman" w:cs="Times New Roman"/>
        </w:rPr>
        <w:t xml:space="preserve"> </w:t>
      </w:r>
      <w:r w:rsidRPr="0024177A">
        <w:rPr>
          <w:rFonts w:ascii="Times New Roman" w:hAnsi="Times New Roman" w:cs="Times New Roman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22EF2" w:rsidRPr="007D0F59" w:rsidRDefault="00A22EF2" w:rsidP="007D0F59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177A">
        <w:rPr>
          <w:rFonts w:ascii="Times New Roman" w:hAnsi="Times New Roman" w:cs="Times New Roman"/>
        </w:rPr>
        <w:t>Приказ Министерства образования и науки Российской Федерации от 15 декабря 2014 г. №1580 «О внесении</w:t>
      </w:r>
      <w:r w:rsidRPr="007D0F59">
        <w:rPr>
          <w:rFonts w:ascii="Times New Roman" w:hAnsi="Times New Roman" w:cs="Times New Roman"/>
        </w:rPr>
        <w:t xml:space="preserve"> изменений в Порядок организации и осуществления образовательной деятельности по образовательным программам среднего профессионального образования», утвержден приказом Министерства образования и науки Российской Федерации от 14 июня 2013г. № 464;</w:t>
      </w:r>
    </w:p>
    <w:p w:rsidR="00110886" w:rsidRPr="00110886" w:rsidRDefault="00A22EF2" w:rsidP="00110886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Приказ Министерства образования и науки Российской Федерации от 18 апреля 2013 г. №292 «Об утверждении Порядка и осуществления образовательной деятельности по основным программам профессионального обучения»</w:t>
      </w:r>
      <w:r w:rsidR="00110886">
        <w:rPr>
          <w:rFonts w:ascii="Times New Roman" w:hAnsi="Times New Roman" w:cs="Times New Roman"/>
        </w:rPr>
        <w:t xml:space="preserve"> (с</w:t>
      </w:r>
      <w:r w:rsidR="00110886" w:rsidRPr="00110886">
        <w:rPr>
          <w:rFonts w:ascii="Times New Roman" w:hAnsi="Times New Roman" w:cs="Times New Roman"/>
        </w:rPr>
        <w:t xml:space="preserve"> изменениями и дополнениями от:21 августа 2013 г., 20 января, 26 мая, 27 октября 2015 г.</w:t>
      </w:r>
      <w:r w:rsidR="003E0BA2">
        <w:rPr>
          <w:rFonts w:ascii="Times New Roman" w:hAnsi="Times New Roman" w:cs="Times New Roman"/>
        </w:rPr>
        <w:t>);</w:t>
      </w:r>
    </w:p>
    <w:p w:rsidR="00A22EF2" w:rsidRPr="00110886" w:rsidRDefault="00A22EF2" w:rsidP="00110886">
      <w:pPr>
        <w:pStyle w:val="a6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10886">
        <w:rPr>
          <w:rFonts w:ascii="Times New Roman" w:hAnsi="Times New Roman" w:cs="Times New Roman"/>
        </w:rPr>
        <w:t xml:space="preserve">Письмо Министерства образования и науки РФ об увеличении срока обучения по образовательным программам среднего профессионального образования  - программам подготовки квалифицированных рабочих, служащих.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Учебный процесс в техникуме организуется на основе модульно-компетентностного подхода в режиме шестидневной (тридцати шести часовой)  учебной недели. Продолжительность учебных занятий – 45 минут, перемены между уроками – 5 минут, между парами – 10 минут, после 4-х уроков предусмотрен обеденный перерыв продолжительностью 40 минут. В группах профессиональной подготовки пятидневная (тридцатичасовая) рабочая неделя.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Продолжительность каникул: зимние – 2 недели, летние – 8-9 недель.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Учебная деятельность </w:t>
      </w:r>
      <w:proofErr w:type="gramStart"/>
      <w:r w:rsidRPr="007D0F59">
        <w:rPr>
          <w:rFonts w:ascii="Times New Roman" w:hAnsi="Times New Roman" w:cs="Times New Roman"/>
        </w:rPr>
        <w:t>обучающихся</w:t>
      </w:r>
      <w:proofErr w:type="gramEnd"/>
      <w:r w:rsidRPr="007D0F59">
        <w:rPr>
          <w:rFonts w:ascii="Times New Roman" w:hAnsi="Times New Roman" w:cs="Times New Roman"/>
        </w:rPr>
        <w:t xml:space="preserve"> включает учебные занятия (урок, лекция, семинар, практическое занятие, лабораторное занятие,  консультация), факультатив, выполнение курсовой работы или проекта, самостоятельную работу – составляет 50% учебного времени от обязательной нагрузки, учебную/производственную практики.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Образовательная программа среднего общего образования реализуется в техникуме в пределах освоения образовательных программ среднего профессионального образования на базе основного общего образования, при этом учитывается профиль профессионального образования: технический / социально-экономический. Общеобразовательный цикл сформирован исходя из обязательных предметных областей.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Изучение общеобразовательных дисциплин осуществляется:</w:t>
      </w:r>
    </w:p>
    <w:p w:rsidR="00A22EF2" w:rsidRPr="007D0F59" w:rsidRDefault="00A22EF2" w:rsidP="007D0F59">
      <w:pPr>
        <w:pStyle w:val="a6"/>
        <w:widowControl w:val="0"/>
        <w:numPr>
          <w:ilvl w:val="0"/>
          <w:numId w:val="7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рассредоточено одновременно с освоением основной профессиональной образовательной программы подготовки квалифицированных рабочих, служащих; общеобразовательный цикл реализуется в объеме 2052 часа, из которых 1656 часов выделяется на базовые и профильные дисциплины, 396 ч. – составляет вариативная часть. Общепрофессиональный и </w:t>
      </w:r>
      <w:proofErr w:type="gramStart"/>
      <w:r w:rsidRPr="007D0F59">
        <w:rPr>
          <w:rFonts w:ascii="Times New Roman" w:hAnsi="Times New Roman" w:cs="Times New Roman"/>
        </w:rPr>
        <w:t>профессиональный</w:t>
      </w:r>
      <w:proofErr w:type="gramEnd"/>
      <w:r w:rsidRPr="007D0F59">
        <w:rPr>
          <w:rFonts w:ascii="Times New Roman" w:hAnsi="Times New Roman" w:cs="Times New Roman"/>
        </w:rPr>
        <w:t xml:space="preserve"> циклы составляют 1404 часа.</w:t>
      </w:r>
    </w:p>
    <w:p w:rsidR="00A22EF2" w:rsidRPr="007D0F59" w:rsidRDefault="00A22EF2" w:rsidP="007D0F59">
      <w:pPr>
        <w:pStyle w:val="a6"/>
        <w:widowControl w:val="0"/>
        <w:numPr>
          <w:ilvl w:val="0"/>
          <w:numId w:val="7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концентрированно на 1 курсе при реализации программ подготовки специалистов среднего звена в объеме 1404 часа. 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Обязательная учебная нагрузка - 36 часов, максимальная - 54 часа, из них 18 часов самостоятельной работы. 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В структуре учебного плана три цикла: общеобразовательный, общепрофессиональный и профессиональный.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Дисциплины общеобразовательного цикла позволяют </w:t>
      </w:r>
      <w:proofErr w:type="gramStart"/>
      <w:r w:rsidRPr="007D0F59">
        <w:rPr>
          <w:rFonts w:ascii="Times New Roman" w:hAnsi="Times New Roman" w:cs="Times New Roman"/>
        </w:rPr>
        <w:t>обучающимся</w:t>
      </w:r>
      <w:proofErr w:type="gramEnd"/>
      <w:r w:rsidRPr="007D0F59">
        <w:rPr>
          <w:rFonts w:ascii="Times New Roman" w:hAnsi="Times New Roman" w:cs="Times New Roman"/>
        </w:rPr>
        <w:t xml:space="preserve"> техникума овладеть гуманитарными, экономическими, правовыми, математическими, физическими, химическими, биологическими, географическими знаниями, которые можно применить как в практической деятельности, так </w:t>
      </w:r>
      <w:r w:rsidRPr="007D0F59">
        <w:rPr>
          <w:rFonts w:ascii="Times New Roman" w:hAnsi="Times New Roman" w:cs="Times New Roman"/>
        </w:rPr>
        <w:lastRenderedPageBreak/>
        <w:t>и для продолжения образования. Они способствуют развитию коммуникативной, правовой, информационной культуры обучающихся, освоению знаний и видов деятельности, развивающих телесные, духовные и интеллектуальные силы учащихся, формируют нравственные ценности личности, составляют основу  их жизненного самоопределения.  У обучающихся формируются качества мышления, необходимые для полноценного функционирования в обществе.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Пониманию значения информации для человеческой деятельности, применения методов автоматической обработки информации способствует курс информатики и ИКТ. Для проведения занятий по этой дисциплине учебная группа делится на две подгруппы при количестве обучающихся в группе 24-25 человек. 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Предусмотрено деление по дисциплине «Иностранный  язык»: английский и немецкий (при количестве учащихся в группе 24-25 человек).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В </w:t>
      </w:r>
      <w:r w:rsidR="003E0BA2" w:rsidRPr="002753B6">
        <w:rPr>
          <w:rFonts w:ascii="Times New Roman" w:hAnsi="Times New Roman" w:cs="Times New Roman"/>
        </w:rPr>
        <w:t>мае - июне</w:t>
      </w:r>
      <w:r w:rsidRPr="007D0F59">
        <w:rPr>
          <w:rFonts w:ascii="Times New Roman" w:hAnsi="Times New Roman" w:cs="Times New Roman"/>
        </w:rPr>
        <w:t xml:space="preserve"> для юношей проводятся учебно-полевые сборы, где обучающиеся приобретают практические навыки по строевой, огневой подготовке, сдают нормативы по физической подготовке.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Общеобразовательный цикл представлен дисциплинами базовыми и профильными в пределах объемных  параметров общеобразовательной подготовки.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В ходе реализации дисциплин общепрофессионального и </w:t>
      </w:r>
      <w:proofErr w:type="gramStart"/>
      <w:r w:rsidRPr="007D0F59">
        <w:rPr>
          <w:rFonts w:ascii="Times New Roman" w:hAnsi="Times New Roman" w:cs="Times New Roman"/>
        </w:rPr>
        <w:t>профессионального</w:t>
      </w:r>
      <w:proofErr w:type="gramEnd"/>
      <w:r w:rsidRPr="007D0F59">
        <w:rPr>
          <w:rFonts w:ascii="Times New Roman" w:hAnsi="Times New Roman" w:cs="Times New Roman"/>
        </w:rPr>
        <w:t xml:space="preserve"> циклов обучающиеся овладевают основными и профессиональными компетенциями.           </w:t>
      </w:r>
    </w:p>
    <w:p w:rsidR="00A22EF2" w:rsidRPr="007D0F59" w:rsidRDefault="00A22EF2" w:rsidP="007D0F59">
      <w:pPr>
        <w:pStyle w:val="2"/>
        <w:widowControl w:val="0"/>
        <w:tabs>
          <w:tab w:val="left" w:pos="426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7D0F59">
        <w:rPr>
          <w:sz w:val="22"/>
          <w:szCs w:val="22"/>
        </w:rPr>
        <w:t>Учебная и производственная практики нацелены на подготовку к самостоятельному выбору будущей образовательной и профессиональной деятельности, обеспечении мобильного поведения на рынке труда.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Вариативные дисциплины направлены на формирование общих и профессиональных компетенций: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i/>
        </w:rPr>
        <w:t>«Математика в профессии»</w:t>
      </w:r>
      <w:r w:rsidRPr="007D0F59">
        <w:rPr>
          <w:rFonts w:ascii="Times New Roman" w:hAnsi="Times New Roman" w:cs="Times New Roman"/>
        </w:rPr>
        <w:t xml:space="preserve"> предусматривает решение профессиональных задач с использованием математических вычислений.</w:t>
      </w:r>
    </w:p>
    <w:p w:rsidR="003E0BA2" w:rsidRDefault="00A22EF2" w:rsidP="003E0BA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D0F59">
        <w:rPr>
          <w:rFonts w:ascii="Times New Roman" w:hAnsi="Times New Roman" w:cs="Times New Roman"/>
          <w:i/>
        </w:rPr>
        <w:t xml:space="preserve">«Культура речи» </w:t>
      </w:r>
      <w:r w:rsidRPr="007D0F59">
        <w:rPr>
          <w:rFonts w:ascii="Times New Roman" w:hAnsi="Times New Roman" w:cs="Times New Roman"/>
        </w:rPr>
        <w:t>формирует языковую компетенцию</w:t>
      </w:r>
      <w:r w:rsidR="003E0BA2">
        <w:rPr>
          <w:rFonts w:ascii="Times New Roman" w:hAnsi="Times New Roman" w:cs="Times New Roman"/>
        </w:rPr>
        <w:t>.</w:t>
      </w:r>
      <w:r w:rsidRPr="007D0F59">
        <w:rPr>
          <w:rFonts w:ascii="Times New Roman" w:hAnsi="Times New Roman" w:cs="Times New Roman"/>
          <w:i/>
        </w:rPr>
        <w:t xml:space="preserve"> </w:t>
      </w:r>
    </w:p>
    <w:p w:rsidR="00A22EF2" w:rsidRPr="007D0F59" w:rsidRDefault="00A22EF2" w:rsidP="003E0BA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i/>
        </w:rPr>
        <w:t xml:space="preserve">«Искусство» </w:t>
      </w:r>
      <w:r w:rsidRPr="007D0F59">
        <w:rPr>
          <w:rFonts w:ascii="Times New Roman" w:hAnsi="Times New Roman" w:cs="Times New Roman"/>
        </w:rPr>
        <w:t>направлены на развитие эстетического вкуса и приобщения к отечественной и мировой культуре</w:t>
      </w:r>
      <w:r w:rsidRPr="007D0F59">
        <w:rPr>
          <w:rFonts w:ascii="Times New Roman" w:hAnsi="Times New Roman" w:cs="Times New Roman"/>
          <w:i/>
        </w:rPr>
        <w:t>.</w:t>
      </w:r>
      <w:r w:rsidRPr="007D0F59">
        <w:rPr>
          <w:rFonts w:ascii="Times New Roman" w:hAnsi="Times New Roman" w:cs="Times New Roman"/>
        </w:rPr>
        <w:t xml:space="preserve"> Реализуя принцип культуросообразности в образовательном процессе техникума, выбран интегративный подход к  художественной жизни региона, в ее историческом развитии, единстве ценностных смыслов с культурой России и взаимодействии с мировой художественной культурой. Данные учебные дисциплины развивают общекультурную компетентность, творческие способности обучающихся, мотивирует на сохранение и создание культурных ценностей.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i/>
        </w:rPr>
        <w:t>«Экологические основы природопользования»</w:t>
      </w:r>
      <w:r w:rsidRPr="007D0F59">
        <w:rPr>
          <w:rFonts w:ascii="Times New Roman" w:hAnsi="Times New Roman" w:cs="Times New Roman"/>
        </w:rPr>
        <w:t xml:space="preserve"> - дает возможность познания живой природы, осознание необходимости рационального природопользования, бережного отношения к природным ресурсам и окружающей среде, собственному здоровью.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i/>
        </w:rPr>
        <w:t>«Основы проектной и исследовательской деятельности»</w:t>
      </w:r>
      <w:r w:rsidRPr="007D0F59">
        <w:rPr>
          <w:rFonts w:ascii="Times New Roman" w:hAnsi="Times New Roman" w:cs="Times New Roman"/>
        </w:rPr>
        <w:t xml:space="preserve"> развивает проектные и исследовательские навыки для успешного прогнозирования своей социально-профессиональной карьеры.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i/>
        </w:rPr>
        <w:t>«Основы предпринимательства» / «Основы предпринимательской деятельности»</w:t>
      </w:r>
      <w:r w:rsidRPr="007D0F59">
        <w:rPr>
          <w:rFonts w:ascii="Times New Roman" w:hAnsi="Times New Roman" w:cs="Times New Roman"/>
        </w:rPr>
        <w:t xml:space="preserve"> - имеет цель сформировать у обучающихся знания по основам предпринимательства, коммерции. В процессе изучения этой дисциплины овладевают профессиональными компетенциями, позволяющими анализировать показатели эффективности работы предприятия.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i/>
        </w:rPr>
        <w:t>«Эффективное поведение на рынке труда»</w:t>
      </w:r>
      <w:r w:rsidRPr="007D0F59">
        <w:rPr>
          <w:rFonts w:ascii="Times New Roman" w:hAnsi="Times New Roman" w:cs="Times New Roman"/>
        </w:rPr>
        <w:t xml:space="preserve"> помогает студентам овладеть методикой поиска работы и успе5шной самопрезентации при трудоустройстве.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За счет резерва учебных часов по образовательным программам профессиональной подготовки проводятся факультативы:</w:t>
      </w:r>
    </w:p>
    <w:p w:rsidR="00A22EF2" w:rsidRPr="007D0F59" w:rsidRDefault="00A22EF2" w:rsidP="003E0BA2">
      <w:pPr>
        <w:widowControl w:val="0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  <w:i/>
        </w:rPr>
        <w:t>«Евроремонт», «Декоративная малярная отделка», «Декоративная отделка изделий из древесины»</w:t>
      </w:r>
      <w:r w:rsidR="003E0BA2">
        <w:rPr>
          <w:rFonts w:ascii="Times New Roman" w:hAnsi="Times New Roman" w:cs="Times New Roman"/>
          <w:i/>
        </w:rPr>
        <w:t>, «Твоя профессиональная карьера»</w:t>
      </w:r>
      <w:r w:rsidRPr="007D0F59">
        <w:rPr>
          <w:rFonts w:ascii="Times New Roman" w:hAnsi="Times New Roman" w:cs="Times New Roman"/>
          <w:i/>
        </w:rPr>
        <w:t xml:space="preserve">  </w:t>
      </w:r>
      <w:r w:rsidRPr="007D0F59">
        <w:rPr>
          <w:rFonts w:ascii="Times New Roman" w:hAnsi="Times New Roman" w:cs="Times New Roman"/>
        </w:rPr>
        <w:t>- факультативные занятия</w:t>
      </w:r>
      <w:r w:rsidR="003E0BA2">
        <w:rPr>
          <w:rFonts w:ascii="Times New Roman" w:hAnsi="Times New Roman" w:cs="Times New Roman"/>
        </w:rPr>
        <w:t xml:space="preserve"> для обучающихся по профессиям «Маляр строительный» и «Плотник» </w:t>
      </w:r>
      <w:r w:rsidRPr="007D0F59">
        <w:rPr>
          <w:rFonts w:ascii="Times New Roman" w:hAnsi="Times New Roman" w:cs="Times New Roman"/>
        </w:rPr>
        <w:t xml:space="preserve">- знакомят обучающихся с современными технологиями и материалами, востребованными потребителями строительных услуг. 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Профессиональный цикл состоит из общепрофессиональных дисциплин и профессиональных модулей в соответствии с основными видами деятельности, также включает «Безопасность жизнедеятельности» и «Физическую культуру». 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Вариативная часть ОПОП направлена на повышение конкурентоспособности выпускников и  возможности продолжения образования. Вариативные профессиональные модули отражают требования работодателей предприятий и организаций  МО г. Алапаевск и МО Алапаевское.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Учебная практика проводится в учебно-производственных мастерских техникума мастерами производственного обучения и преподавателями профессионального цикла по каждому профессиональному модулю. Производственная практика организуется на базе предприятий и организаций на основе договорных отношений.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lastRenderedPageBreak/>
        <w:t>Содержание учебных дисциплин и профессиональных модулей раскрыто в рабочих учебных программах.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D0F59">
        <w:rPr>
          <w:rFonts w:ascii="Times New Roman" w:hAnsi="Times New Roman" w:cs="Times New Roman"/>
        </w:rPr>
        <w:t>Промежуточная аттестация и текущий контроль регулируется локальными актами.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Формы аттестации обучающихся: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По </w:t>
      </w:r>
      <w:r w:rsidRPr="007D0F59">
        <w:rPr>
          <w:rFonts w:ascii="Times New Roman" w:hAnsi="Times New Roman" w:cs="Times New Roman"/>
          <w:i/>
        </w:rPr>
        <w:t>общеобразовательным дисциплинам</w:t>
      </w:r>
      <w:r w:rsidRPr="007D0F59">
        <w:rPr>
          <w:rFonts w:ascii="Times New Roman" w:hAnsi="Times New Roman" w:cs="Times New Roman"/>
        </w:rPr>
        <w:t xml:space="preserve">: зачет, дифференцированный зачет, экзамен.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По дисциплинам </w:t>
      </w:r>
      <w:r w:rsidRPr="007D0F59">
        <w:rPr>
          <w:rFonts w:ascii="Times New Roman" w:hAnsi="Times New Roman" w:cs="Times New Roman"/>
          <w:i/>
        </w:rPr>
        <w:t>общепрофессионального цикла</w:t>
      </w:r>
      <w:r w:rsidRPr="007D0F59">
        <w:rPr>
          <w:rFonts w:ascii="Times New Roman" w:hAnsi="Times New Roman" w:cs="Times New Roman"/>
        </w:rPr>
        <w:t xml:space="preserve"> – зачет, дифференцированный зачет, экзамен</w:t>
      </w:r>
      <w:r w:rsidR="003E0BA2">
        <w:rPr>
          <w:rFonts w:ascii="Times New Roman" w:hAnsi="Times New Roman" w:cs="Times New Roman"/>
        </w:rPr>
        <w:t xml:space="preserve"> (комплексный экзамен)</w:t>
      </w:r>
      <w:r w:rsidRPr="007D0F59">
        <w:rPr>
          <w:rFonts w:ascii="Times New Roman" w:hAnsi="Times New Roman" w:cs="Times New Roman"/>
        </w:rPr>
        <w:t xml:space="preserve">.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По </w:t>
      </w:r>
      <w:r w:rsidRPr="007D0F59">
        <w:rPr>
          <w:rFonts w:ascii="Times New Roman" w:hAnsi="Times New Roman" w:cs="Times New Roman"/>
          <w:i/>
        </w:rPr>
        <w:t>междисциплинарным курсам</w:t>
      </w:r>
      <w:r w:rsidRPr="007D0F59">
        <w:rPr>
          <w:rFonts w:ascii="Times New Roman" w:hAnsi="Times New Roman" w:cs="Times New Roman"/>
        </w:rPr>
        <w:t xml:space="preserve"> - зачет, дифференцированный зачет или экзамен.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По </w:t>
      </w:r>
      <w:r w:rsidRPr="007D0F59">
        <w:rPr>
          <w:rFonts w:ascii="Times New Roman" w:hAnsi="Times New Roman" w:cs="Times New Roman"/>
          <w:i/>
        </w:rPr>
        <w:t>профессиональным модулям</w:t>
      </w:r>
      <w:r w:rsidRPr="007D0F59">
        <w:rPr>
          <w:rFonts w:ascii="Times New Roman" w:hAnsi="Times New Roman" w:cs="Times New Roman"/>
        </w:rPr>
        <w:t xml:space="preserve"> - экзамен квалификационный.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По </w:t>
      </w:r>
      <w:r w:rsidRPr="007D0F59">
        <w:rPr>
          <w:rFonts w:ascii="Times New Roman" w:hAnsi="Times New Roman" w:cs="Times New Roman"/>
          <w:i/>
        </w:rPr>
        <w:t>учебной и производственной практике</w:t>
      </w:r>
      <w:r w:rsidRPr="007D0F59">
        <w:rPr>
          <w:rFonts w:ascii="Times New Roman" w:hAnsi="Times New Roman" w:cs="Times New Roman"/>
        </w:rPr>
        <w:t xml:space="preserve"> – дифференцированный зачет.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Итоговая государственная аттестация проводится в соответствии с «Порядком организации и проведения о государственной итоговой аттестации выпускников».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D0F59">
        <w:rPr>
          <w:rFonts w:ascii="Times New Roman" w:hAnsi="Times New Roman" w:cs="Times New Roman"/>
        </w:rPr>
        <w:t xml:space="preserve">Для обучающихся организуются консультации в объеме 4 часа на человека на учебный год по дисциплинам общеобразовательного, общепрофессионального и профессионального циклов как групповые, так и индивидуальные. </w:t>
      </w:r>
      <w:proofErr w:type="gramEnd"/>
    </w:p>
    <w:p w:rsidR="00A22EF2" w:rsidRPr="007D0F59" w:rsidRDefault="00A22EF2" w:rsidP="007D0F59">
      <w:pPr>
        <w:pStyle w:val="a7"/>
        <w:widowControl w:val="0"/>
        <w:tabs>
          <w:tab w:val="left" w:pos="426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D0F59">
        <w:rPr>
          <w:sz w:val="22"/>
          <w:szCs w:val="22"/>
        </w:rPr>
        <w:t>Лицам, успешно прошедшим государственную итоговую аттестацию по образовательным программам среднего профессионального образования, выдается документ государственного образца -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техникума, выдается справка об обучении или о периоде обучения.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В учебный план профессионального обучения слушателей, принятых на обучение на основе адаптированных общеобразовательных программ включены адаптационные дисциплины, которые помогают компенсировать функциональные о</w:t>
      </w:r>
      <w:bookmarkStart w:id="0" w:name="_GoBack"/>
      <w:bookmarkEnd w:id="0"/>
      <w:r w:rsidRPr="007D0F59">
        <w:rPr>
          <w:rFonts w:ascii="Times New Roman" w:hAnsi="Times New Roman" w:cs="Times New Roman"/>
        </w:rPr>
        <w:t xml:space="preserve">граничения обучающихся: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«Коммуникативный практикум»;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«Основы интеллектуального труда»;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«Адаптивные информационные и коммуникационные технологии»; 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«Психология личности и профессиональное самоопределение»;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«Социальная адаптация и основы социально-правовых знаний».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 xml:space="preserve">Основные программы профессионального обучения по профессиям </w:t>
      </w:r>
      <w:r w:rsidR="003E0BA2">
        <w:rPr>
          <w:rFonts w:ascii="Times New Roman" w:hAnsi="Times New Roman" w:cs="Times New Roman"/>
        </w:rPr>
        <w:t>«Маляр строительный», «Плотник», «Кухонный работник», «</w:t>
      </w:r>
      <w:r w:rsidR="003E0BA2" w:rsidRPr="0024177A">
        <w:rPr>
          <w:rFonts w:ascii="Times New Roman" w:hAnsi="Times New Roman" w:cs="Times New Roman"/>
        </w:rPr>
        <w:t>Рабочий пол комплексном</w:t>
      </w:r>
      <w:r w:rsidR="003E0BA2">
        <w:rPr>
          <w:rFonts w:ascii="Times New Roman" w:hAnsi="Times New Roman" w:cs="Times New Roman"/>
        </w:rPr>
        <w:t xml:space="preserve">у обслуживанию и ремонту зданий» </w:t>
      </w:r>
      <w:r w:rsidRPr="007D0F59">
        <w:rPr>
          <w:rFonts w:ascii="Times New Roman" w:hAnsi="Times New Roman" w:cs="Times New Roman"/>
        </w:rPr>
        <w:t>реализуются в течение 1 года 10 месяцев, завершается итоговой аттестацией в форме квалификационного экзамена</w:t>
      </w:r>
      <w:r w:rsidR="003E0BA2">
        <w:rPr>
          <w:rFonts w:ascii="Times New Roman" w:hAnsi="Times New Roman" w:cs="Times New Roman"/>
        </w:rPr>
        <w:t xml:space="preserve"> (практическая работа с пояснительной запиской)</w:t>
      </w:r>
      <w:r w:rsidRPr="007D0F59">
        <w:rPr>
          <w:rFonts w:ascii="Times New Roman" w:hAnsi="Times New Roman" w:cs="Times New Roman"/>
        </w:rPr>
        <w:t>. Лицам, успешно сдавшим квалификационный экзамен, присваивается квалификационный разряд и выдается свидетельство о профессии рабочего.</w:t>
      </w:r>
    </w:p>
    <w:p w:rsidR="00A22EF2" w:rsidRPr="007D0F59" w:rsidRDefault="00A22EF2" w:rsidP="007D0F5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Учебный год в группах заочной формы обучения начинается 1 октября. Годовой бюджет распределен следующим образом: 160 часов (4недели) студенты 1 и 2 курсов обучаются в техникуме, 11 недель составляют  каникулы, остальное время занимает самостоятельное изучение учебного материала. Наименование дисциплин и группировка по циклам идентична учебным планам для очной формы обучения. По дисциплине «Физическая культура» – 2</w:t>
      </w:r>
      <w:r w:rsidR="003E0BA2">
        <w:rPr>
          <w:rFonts w:ascii="Times New Roman" w:hAnsi="Times New Roman" w:cs="Times New Roman"/>
        </w:rPr>
        <w:t>/4</w:t>
      </w:r>
      <w:r w:rsidRPr="007D0F59">
        <w:rPr>
          <w:rFonts w:ascii="Times New Roman" w:hAnsi="Times New Roman" w:cs="Times New Roman"/>
        </w:rPr>
        <w:t xml:space="preserve"> часа проводятся как установочные, на «Иностранный язык» группа делится на 2 подгруппы.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Таким образом, сводный учебный план 201</w:t>
      </w:r>
      <w:r w:rsidR="003E0BA2">
        <w:rPr>
          <w:rFonts w:ascii="Times New Roman" w:hAnsi="Times New Roman" w:cs="Times New Roman"/>
        </w:rPr>
        <w:t>7</w:t>
      </w:r>
      <w:r w:rsidRPr="007D0F59">
        <w:rPr>
          <w:rFonts w:ascii="Times New Roman" w:hAnsi="Times New Roman" w:cs="Times New Roman"/>
        </w:rPr>
        <w:t>– 201</w:t>
      </w:r>
      <w:r w:rsidR="003E0BA2">
        <w:rPr>
          <w:rFonts w:ascii="Times New Roman" w:hAnsi="Times New Roman" w:cs="Times New Roman"/>
        </w:rPr>
        <w:t>8</w:t>
      </w:r>
      <w:r w:rsidRPr="007D0F59">
        <w:rPr>
          <w:rFonts w:ascii="Times New Roman" w:hAnsi="Times New Roman" w:cs="Times New Roman"/>
        </w:rPr>
        <w:t xml:space="preserve"> учебный год основан на требованиях федеральных государственных образовательных стандартов среднего профессионального образования третьего поколения, профессиональных стандартов и требований работодателей МО г</w:t>
      </w:r>
      <w:proofErr w:type="gramStart"/>
      <w:r w:rsidRPr="007D0F59">
        <w:rPr>
          <w:rFonts w:ascii="Times New Roman" w:hAnsi="Times New Roman" w:cs="Times New Roman"/>
        </w:rPr>
        <w:t>.А</w:t>
      </w:r>
      <w:proofErr w:type="gramEnd"/>
      <w:r w:rsidRPr="007D0F59">
        <w:rPr>
          <w:rFonts w:ascii="Times New Roman" w:hAnsi="Times New Roman" w:cs="Times New Roman"/>
        </w:rPr>
        <w:t>лапаевск, МО Алапаевское, включает общекультурные, общечеловеческие, общегосударственные основания самообразования и саморазвития обучающихся.</w:t>
      </w: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2EF2" w:rsidRPr="007D0F59" w:rsidRDefault="00A22EF2" w:rsidP="007D0F5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23DA2" w:rsidRPr="007D0F59" w:rsidRDefault="00A22EF2" w:rsidP="000024F3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0F59">
        <w:rPr>
          <w:rFonts w:ascii="Times New Roman" w:hAnsi="Times New Roman" w:cs="Times New Roman"/>
        </w:rPr>
        <w:t>Директор ГБПОУ СО «Алапаевский многопрофильный техникум»                                          Е. Л. Титеева</w:t>
      </w:r>
      <w:r w:rsidR="00F23DA2" w:rsidRPr="007D0F59">
        <w:rPr>
          <w:rFonts w:ascii="Times New Roman" w:hAnsi="Times New Roman" w:cs="Times New Roman"/>
        </w:rPr>
        <w:t xml:space="preserve"> </w:t>
      </w:r>
    </w:p>
    <w:sectPr w:rsidR="00F23DA2" w:rsidRPr="007D0F59" w:rsidSect="00F23DA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9C8"/>
    <w:multiLevelType w:val="multilevel"/>
    <w:tmpl w:val="E866101A"/>
    <w:lvl w:ilvl="0">
      <w:start w:val="38"/>
      <w:numFmt w:val="decimal"/>
      <w:lvlText w:val="%1"/>
      <w:lvlJc w:val="left"/>
      <w:pPr>
        <w:ind w:left="810" w:hanging="810"/>
      </w:pPr>
      <w:rPr>
        <w:rFonts w:hint="default"/>
        <w:i w:val="0"/>
      </w:rPr>
    </w:lvl>
    <w:lvl w:ilvl="1">
      <w:start w:val="2"/>
      <w:numFmt w:val="decimalZero"/>
      <w:lvlText w:val="%1.%2"/>
      <w:lvlJc w:val="left"/>
      <w:pPr>
        <w:ind w:left="1093" w:hanging="810"/>
      </w:pPr>
      <w:rPr>
        <w:rFonts w:hint="default"/>
        <w:i w:val="0"/>
      </w:rPr>
    </w:lvl>
    <w:lvl w:ilvl="2">
      <w:start w:val="4"/>
      <w:numFmt w:val="decimalZero"/>
      <w:lvlText w:val="%1.%2.%3"/>
      <w:lvlJc w:val="left"/>
      <w:pPr>
        <w:ind w:left="1376" w:hanging="81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59" w:hanging="81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i w:val="0"/>
      </w:rPr>
    </w:lvl>
  </w:abstractNum>
  <w:abstractNum w:abstractNumId="1">
    <w:nsid w:val="07F732D0"/>
    <w:multiLevelType w:val="hybridMultilevel"/>
    <w:tmpl w:val="7750DBEC"/>
    <w:lvl w:ilvl="0" w:tplc="36326510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86B714A"/>
    <w:multiLevelType w:val="hybridMultilevel"/>
    <w:tmpl w:val="DC4862BE"/>
    <w:lvl w:ilvl="0" w:tplc="3632651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A48BF"/>
    <w:multiLevelType w:val="hybridMultilevel"/>
    <w:tmpl w:val="20467CE4"/>
    <w:lvl w:ilvl="0" w:tplc="36326510">
      <w:start w:val="1"/>
      <w:numFmt w:val="bullet"/>
      <w:lvlText w:val="-"/>
      <w:lvlJc w:val="left"/>
      <w:pPr>
        <w:ind w:left="149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EC5C77"/>
    <w:multiLevelType w:val="hybridMultilevel"/>
    <w:tmpl w:val="F0C2C70A"/>
    <w:lvl w:ilvl="0" w:tplc="36326510">
      <w:start w:val="1"/>
      <w:numFmt w:val="bullet"/>
      <w:lvlText w:val="-"/>
      <w:lvlJc w:val="left"/>
      <w:pPr>
        <w:ind w:left="1495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6D0F21"/>
    <w:multiLevelType w:val="hybridMultilevel"/>
    <w:tmpl w:val="AD6815D8"/>
    <w:lvl w:ilvl="0" w:tplc="68A2A88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F22881"/>
    <w:multiLevelType w:val="hybridMultilevel"/>
    <w:tmpl w:val="0EA2DD94"/>
    <w:lvl w:ilvl="0" w:tplc="3632651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E36E1"/>
    <w:multiLevelType w:val="hybridMultilevel"/>
    <w:tmpl w:val="493038F4"/>
    <w:lvl w:ilvl="0" w:tplc="36326510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DA2"/>
    <w:rsid w:val="000024F3"/>
    <w:rsid w:val="000A1F58"/>
    <w:rsid w:val="00110886"/>
    <w:rsid w:val="0024177A"/>
    <w:rsid w:val="002753B6"/>
    <w:rsid w:val="002B64E1"/>
    <w:rsid w:val="003E0BA2"/>
    <w:rsid w:val="004F0719"/>
    <w:rsid w:val="00675A68"/>
    <w:rsid w:val="006B169C"/>
    <w:rsid w:val="00701D2A"/>
    <w:rsid w:val="007D0F59"/>
    <w:rsid w:val="00A22EF2"/>
    <w:rsid w:val="00A96D58"/>
    <w:rsid w:val="00AD76AE"/>
    <w:rsid w:val="00B53995"/>
    <w:rsid w:val="00B8508B"/>
    <w:rsid w:val="00C73255"/>
    <w:rsid w:val="00E642A2"/>
    <w:rsid w:val="00F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58"/>
  </w:style>
  <w:style w:type="paragraph" w:styleId="4">
    <w:name w:val="heading 4"/>
    <w:basedOn w:val="a"/>
    <w:link w:val="40"/>
    <w:uiPriority w:val="9"/>
    <w:qFormat/>
    <w:rsid w:val="001108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D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D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2A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2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uiPriority w:val="99"/>
    <w:semiHidden/>
    <w:unhideWhenUsed/>
    <w:qFormat/>
    <w:rsid w:val="00A22E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link w:val="aa"/>
    <w:uiPriority w:val="99"/>
    <w:qFormat/>
    <w:rsid w:val="00A22E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uiPriority w:val="99"/>
    <w:rsid w:val="00A22EF2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22E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2EF2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(2)_"/>
    <w:basedOn w:val="a0"/>
    <w:link w:val="22"/>
    <w:semiHidden/>
    <w:locked/>
    <w:rsid w:val="00A22EF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A22EF2"/>
    <w:pPr>
      <w:widowControl w:val="0"/>
      <w:shd w:val="clear" w:color="auto" w:fill="FFFFFF"/>
      <w:spacing w:before="540" w:after="0" w:line="374" w:lineRule="exact"/>
      <w:ind w:hanging="400"/>
    </w:pPr>
    <w:rPr>
      <w:sz w:val="28"/>
      <w:szCs w:val="28"/>
    </w:rPr>
  </w:style>
  <w:style w:type="character" w:customStyle="1" w:styleId="21pt">
    <w:name w:val="Основной текст (2) + Интервал 1 pt"/>
    <w:basedOn w:val="21"/>
    <w:rsid w:val="00A22EF2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10886"/>
  </w:style>
  <w:style w:type="character" w:customStyle="1" w:styleId="40">
    <w:name w:val="Заголовок 4 Знак"/>
    <w:basedOn w:val="a0"/>
    <w:link w:val="4"/>
    <w:uiPriority w:val="9"/>
    <w:rsid w:val="0011088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52">
    <w:name w:val="s_52"/>
    <w:basedOn w:val="a"/>
    <w:rsid w:val="0011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2017-09-06T12:36:00Z</cp:lastPrinted>
  <dcterms:created xsi:type="dcterms:W3CDTF">2016-09-25T14:21:00Z</dcterms:created>
  <dcterms:modified xsi:type="dcterms:W3CDTF">2017-09-06T12:36:00Z</dcterms:modified>
</cp:coreProperties>
</file>