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F4" w:rsidRPr="002139E7" w:rsidRDefault="004A3FF4" w:rsidP="002139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9E7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4A3FF4" w:rsidRPr="002139E7" w:rsidRDefault="00164475" w:rsidP="002139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ля родителей</w:t>
      </w:r>
    </w:p>
    <w:p w:rsidR="004A3FF4" w:rsidRPr="002139E7" w:rsidRDefault="004A3FF4" w:rsidP="002139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FF4" w:rsidRPr="002139E7" w:rsidRDefault="004A3FF4" w:rsidP="002139E7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психического развития детей в подростковом возрасте, кризис подросткового возраста</w:t>
      </w:r>
    </w:p>
    <w:p w:rsidR="004A3FF4" w:rsidRPr="002139E7" w:rsidRDefault="004A3FF4" w:rsidP="00B95A4E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Анат</w:t>
      </w:r>
      <w:r w:rsidR="00C27E08" w:rsidRPr="002139E7">
        <w:rPr>
          <w:b/>
          <w:bCs/>
          <w:sz w:val="28"/>
          <w:szCs w:val="28"/>
        </w:rPr>
        <w:t>омо-физиологические особенности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На формирование личности в подростковый период оказывает существенное влияние процесс полового созревания. Прежде всего, у молодых людей отмечается бурный физический рост организма, который выражается в изменении роста и веса, сопровождающемся изменением пропорций тела. Сначала до «взрослых» размеров дорастают голова, кисти рук и ступни, затем конечности — удлиняются руки и ноги — и</w:t>
      </w:r>
      <w:r w:rsidR="004E089E" w:rsidRPr="002139E7">
        <w:rPr>
          <w:sz w:val="28"/>
          <w:szCs w:val="28"/>
        </w:rPr>
        <w:t xml:space="preserve">, </w:t>
      </w:r>
      <w:r w:rsidRPr="002139E7">
        <w:rPr>
          <w:sz w:val="28"/>
          <w:szCs w:val="28"/>
        </w:rPr>
        <w:t>в последнюю очередь</w:t>
      </w:r>
      <w:r w:rsidR="004E089E" w:rsidRPr="002139E7">
        <w:rPr>
          <w:sz w:val="28"/>
          <w:szCs w:val="28"/>
        </w:rPr>
        <w:t>,</w:t>
      </w:r>
      <w:r w:rsidRPr="002139E7">
        <w:rPr>
          <w:sz w:val="28"/>
          <w:szCs w:val="28"/>
        </w:rPr>
        <w:t xml:space="preserve"> туловище. Интенсивный рост скелета, достигающий 4-7 см в год, опережает развитие мускулатуры. Все это приводит к некоторой непропорциональности тела, подростковой угловатости. Дети часто ощущают себя в это время </w:t>
      </w:r>
      <w:proofErr w:type="gramStart"/>
      <w:r w:rsidRPr="002139E7">
        <w:rPr>
          <w:sz w:val="28"/>
          <w:szCs w:val="28"/>
        </w:rPr>
        <w:t>неуклюжими</w:t>
      </w:r>
      <w:proofErr w:type="gramEnd"/>
      <w:r w:rsidRPr="002139E7">
        <w:rPr>
          <w:sz w:val="28"/>
          <w:szCs w:val="28"/>
        </w:rPr>
        <w:t>, неловкими.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Завершается окончательная сексуальная ориентация подростка. Появляются вторичные половые признаки. Так, у мальчиков меняется голос, отмечается увеличение волосяного покрова на лице. Соответствующие изменения происходят и у девочек.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В подростковый период в связи с быстрым развитием организма возникают трудности в функционировании сердца, легких, кровоснабжении головного мозга. Поэтому для детей этого возраста характерны перепады сосудистого и мышечного тонуса. А такие перепады вызывают быструю смену физического состояния и соответственно настроения. При этом ребенок может длительное время переносить физические нагрузки, связанные с его увлечениями (например, играть в футбол), и одновременно с этим в относительно спокойный период времени «падать от усталости». Особенно часто это проявляется в отношении интеллектуальных нагрузок.</w:t>
      </w:r>
    </w:p>
    <w:p w:rsidR="00771051" w:rsidRPr="002139E7" w:rsidRDefault="00136A82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Когнитивные особенности</w:t>
      </w:r>
    </w:p>
    <w:p w:rsid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Развитие психических познавательных процессов имеет две стороны — количественную и качественную. Количественные изменения проявляются в том, что подросток решает интеллектуальные задачи значительно легче, быстрее и эффективнее, чем ребен</w:t>
      </w:r>
      <w:r w:rsidR="002139E7">
        <w:rPr>
          <w:sz w:val="28"/>
          <w:szCs w:val="28"/>
        </w:rPr>
        <w:t>ок младшего школьного возраста.</w:t>
      </w:r>
    </w:p>
    <w:p w:rsid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Качественные изменения</w:t>
      </w:r>
      <w:r w:rsidR="004E089E" w:rsidRPr="002139E7">
        <w:rPr>
          <w:sz w:val="28"/>
          <w:szCs w:val="28"/>
        </w:rPr>
        <w:t>,</w:t>
      </w:r>
      <w:r w:rsidRPr="002139E7">
        <w:rPr>
          <w:sz w:val="28"/>
          <w:szCs w:val="28"/>
        </w:rPr>
        <w:t xml:space="preserve"> прежде всего</w:t>
      </w:r>
      <w:r w:rsidR="004E089E" w:rsidRPr="002139E7">
        <w:rPr>
          <w:sz w:val="28"/>
          <w:szCs w:val="28"/>
        </w:rPr>
        <w:t>,</w:t>
      </w:r>
      <w:r w:rsidRPr="002139E7">
        <w:rPr>
          <w:sz w:val="28"/>
          <w:szCs w:val="28"/>
        </w:rPr>
        <w:t xml:space="preserve"> характеризуют сдвиги в структуре мыслительных процессов: важно не то, какие задачи решает человек, а каким образом он это делает. Поэтому наиболее существенные изменения в структуре психических познавательных процессов наблюдаются именно в интеллектуальной сфере.</w:t>
      </w:r>
      <w:r w:rsidRPr="002139E7">
        <w:rPr>
          <w:rStyle w:val="apple-converted-space"/>
          <w:sz w:val="28"/>
          <w:szCs w:val="28"/>
        </w:rPr>
        <w:t> </w:t>
      </w:r>
    </w:p>
    <w:p w:rsidR="003C3C80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Продолжает развиваться теоретическое мышление. Приобретенные в младшем школьном возрасте операции становятся ф</w:t>
      </w:r>
      <w:r w:rsidR="004E089E" w:rsidRPr="002139E7">
        <w:rPr>
          <w:sz w:val="28"/>
          <w:szCs w:val="28"/>
        </w:rPr>
        <w:t>ормально-логическими операциями</w:t>
      </w:r>
      <w:r w:rsidRPr="002139E7">
        <w:rPr>
          <w:sz w:val="28"/>
          <w:szCs w:val="28"/>
        </w:rPr>
        <w:t xml:space="preserve">, приоритетное развитие логического мышления. 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В процессе развития мышления в подростковый период у ребенка проявляются следующие способности: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lastRenderedPageBreak/>
        <w:t>способность оперировать гипотезами при решении интеллектуальных задач;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способность анализировать абстрактные идеи, искать ошибки и логические противоречия в абстрактных суждениях.</w:t>
      </w:r>
    </w:p>
    <w:p w:rsidR="00771051" w:rsidRPr="002139E7" w:rsidRDefault="00136A82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Развитие восприятия и памяти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Помимо развития произвольной и опосредованной памяти у ребенка начинается активное развитие логической памяти, которая постепенно занимает доминирующее место в процессе запоминания учебного материала. Замедляется развитие механической памяти. В подростковом возрасте происходит существенный сдвиг в отношениях между памятью и другими психическими функциями, изменяются отношения между памятью и мышлением. Исследования показали, что в этом возрасте мышление подростков определяет особенности функционирования памяти.</w:t>
      </w:r>
    </w:p>
    <w:p w:rsidR="00771051" w:rsidRPr="002139E7" w:rsidRDefault="00DE7073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Развитие воображения п</w:t>
      </w:r>
      <w:r w:rsidR="00771051" w:rsidRPr="002139E7">
        <w:rPr>
          <w:sz w:val="28"/>
          <w:szCs w:val="28"/>
        </w:rPr>
        <w:t>роявляется в том, что ребенок все чаще начинает обращаться к творчеству. Некоторые подростки начинают писать стихи, серьезно заниматься рисованием и другими видами творчества. Неудовлетворенность потребностей и желаний подростка в реальной жизни легко воплощается в мире его фантазий. Поэтому воображение и фантазии в ряде случаев приносят успокоение, снимая напряженность и устраняя внутренний конфликт.</w:t>
      </w:r>
    </w:p>
    <w:p w:rsidR="00771051" w:rsidRPr="002139E7" w:rsidRDefault="00136A82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Развитие речи</w:t>
      </w:r>
    </w:p>
    <w:p w:rsidR="00DE7073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Основная особенность развития чтения у подростков выражается в переходе от умения бегло, выразительно и правильно читать до способности декламировать наизусть. </w:t>
      </w:r>
    </w:p>
    <w:p w:rsidR="00DE7073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Существенные изменения происходят и в развитии монологической речи. Эти изменения заключаются в переходе от умения пересказывать небольшое произведение или отрывок текста до способности самостоятельно готовить устное выступление, вести рассуждения, высказывать мысли и аргументировать их. </w:t>
      </w:r>
    </w:p>
    <w:p w:rsidR="00DE7073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Письменная речь улучшается в направлении от способности к письменному изложению до самостоятельного сочинения на </w:t>
      </w:r>
      <w:r w:rsidR="00DE7073" w:rsidRPr="002139E7">
        <w:rPr>
          <w:sz w:val="28"/>
          <w:szCs w:val="28"/>
        </w:rPr>
        <w:t>заданную или произвольную тему.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Активно развиваются творческие способности подростка</w:t>
      </w:r>
      <w:r w:rsidR="00DE7073" w:rsidRPr="002139E7">
        <w:rPr>
          <w:sz w:val="28"/>
          <w:szCs w:val="28"/>
        </w:rPr>
        <w:t>,</w:t>
      </w:r>
      <w:r w:rsidRPr="002139E7">
        <w:rPr>
          <w:sz w:val="28"/>
          <w:szCs w:val="28"/>
        </w:rPr>
        <w:t xml:space="preserve"> и формируется индивидуальный стиль деятельности, который находит свое выражение в стиле мышления.</w:t>
      </w:r>
    </w:p>
    <w:p w:rsidR="00771051" w:rsidRPr="002139E7" w:rsidRDefault="00DE7073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Аффективная сфера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Младший подростковый возраст является одним из ключевых этапов в процессе становления эмоционально-волевой регуляции ребенка.</w:t>
      </w:r>
      <w:r w:rsidRPr="002139E7">
        <w:rPr>
          <w:sz w:val="28"/>
          <w:szCs w:val="28"/>
        </w:rPr>
        <w:br/>
        <w:t>Переживания подростка становятся глубже, появляются более стойкие чувства, эмоциональное отношение к ряду явлений жизни делается длительнее и устойчивее, значительно более широкий круг явлений социальной действительности становится небезразличным подростку и порождает у него различные эмоции.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lastRenderedPageBreak/>
        <w:t>Для очень многих людей подростковый возраст представляет собой период, когда влияние эмоций на духовную жизнь становится наиболее очевидным.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Для детей в подростковом возрасте характерна легкая возбудимость, резкая смена настроений и переживаний. Подросток лучше, чем младший школьник, может управлять выражением своих чувств. В определенных ситуациях школьной жизни (плохая отметка, выговор за плохое поведение) он может скрывать под маской безразличия тревогу, волнение, огорчение. Но при определенных обстоятельствах (конфликт с родителями, учителями, товарищами) подросток может проявить большую импульсивность в поведении. От тяжело переживаемой обиды он способен на такие поступки, как бегство из дома, даже попытка са</w:t>
      </w:r>
      <w:r w:rsidR="00F7295C" w:rsidRPr="002139E7">
        <w:rPr>
          <w:sz w:val="28"/>
          <w:szCs w:val="28"/>
        </w:rPr>
        <w:t>моубийства</w:t>
      </w:r>
      <w:r w:rsidRPr="002139E7">
        <w:rPr>
          <w:sz w:val="28"/>
          <w:szCs w:val="28"/>
        </w:rPr>
        <w:t>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В период от 11 до 19 лет происходит бурное развитие эмоций человека.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Для подросткового возраста (от 11 до 14 лет) </w:t>
      </w:r>
      <w:proofErr w:type="gramStart"/>
      <w:r w:rsidRPr="002139E7">
        <w:rPr>
          <w:sz w:val="28"/>
          <w:szCs w:val="28"/>
        </w:rPr>
        <w:t>характерны</w:t>
      </w:r>
      <w:proofErr w:type="gramEnd"/>
      <w:r w:rsidRPr="002139E7">
        <w:rPr>
          <w:sz w:val="28"/>
          <w:szCs w:val="28"/>
        </w:rPr>
        <w:t xml:space="preserve"> резкая смена настроений и переживаний, повышенная возбудимость, импульсивность, чрезвычайно велик диапазон полярных чувств. В этом возрасте у детей наблюдается наличие «подросткового комплекса», который демонстрирует перепады настроения подростков — порой от безудержного веселья к унынию и обратно, а также ряд других полярных качеств, выступающих попеременно. Причем следует отметить, что видимых, значимых причин для резкой смены настроений в подростковом возрасте может и не быть.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Общий рост личности подростка, расширение круга его интересов, развитие самосознания, новый опыт общения со сверстниками — все это ведет к интенсивному росту социально ценных побуждений и переживаний подростка, таких, как сочувствие чужому горю, способность к бескорыстному самопожертвованию и т. д.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Подростки испытывают трудности, общаясь с родителями, часто конфликтуют с ними. Желание снять эмоциональную зависимость от родителей больше выражено у мальчиков, чем у девочек.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При неблагоприятных условиях формирования личности школьника (тяжелая обстановка в семье, конфликты с родителями, неудовлетворительные отношения с товарищами, повышенная самооценка, недостатки учебно-воспитательного процесса в школе и т. д.) в этом возрасте может наблюдаться рост асоциальных чувств. Важным моментом, вызывающим появление обиды, озлобленности подростка, которые могут выразиться в его агрессивной эмоциональной реакции, является пренебрежение взрослых, их недоброжелательное отношение к его запросам, устремлениям, ко всей личности подростка.</w:t>
      </w:r>
    </w:p>
    <w:p w:rsidR="00771051" w:rsidRPr="002139E7" w:rsidRDefault="00D83525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Мотивационная сфера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Происходят коренные преобразования в строении мотивационно-личностной сферы подростка. Она приобретает иерархический характер, мотивы становятся не непосредственно действующими, а возникающими на основе сознательно принятого решения, многие интересы принимают характер стойкого увлечения.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lastRenderedPageBreak/>
        <w:t>В мотивационной структуре процесса общения происходят значимые перемены: теряют актуальность отношения с родителями, учителями, первостепенную значимость приобретают отношения со сверстниками, ярко проявляется потребность в принадлежности какой-нибудь группе. Тенденция к поиску близких дружеских связей, основанных на глубокой эмоциональной привязанности и общности интересов. В определениях дружбы преобладают два мотива:</w:t>
      </w:r>
    </w:p>
    <w:p w:rsidR="00771051" w:rsidRPr="002139E7" w:rsidRDefault="00771051" w:rsidP="002139E7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требование взаимопомощи и верности;</w:t>
      </w:r>
    </w:p>
    <w:p w:rsidR="00771051" w:rsidRPr="002139E7" w:rsidRDefault="00771051" w:rsidP="002139E7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ожидание сочувствующего понимания со стороны друга.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Потребность в неформальном, нерегламентированном общении с родителями у подростков выявляется не меньше, чем в общении со сверстниками. Неготовность, нежелание, неспособность родителей понять и принять всевозрастающее стремление детей к взрослости, самостоятельности и является, причиной неудовлетворенности подростков общением с родителями. С этим</w:t>
      </w:r>
      <w:r w:rsidR="008E2964" w:rsidRPr="002139E7">
        <w:rPr>
          <w:sz w:val="28"/>
          <w:szCs w:val="28"/>
        </w:rPr>
        <w:t>,</w:t>
      </w:r>
      <w:r w:rsidRPr="002139E7">
        <w:rPr>
          <w:sz w:val="28"/>
          <w:szCs w:val="28"/>
        </w:rPr>
        <w:t xml:space="preserve"> прежде всего</w:t>
      </w:r>
      <w:r w:rsidR="008E2964" w:rsidRPr="002139E7">
        <w:rPr>
          <w:sz w:val="28"/>
          <w:szCs w:val="28"/>
        </w:rPr>
        <w:t>,</w:t>
      </w:r>
      <w:r w:rsidRPr="002139E7">
        <w:rPr>
          <w:sz w:val="28"/>
          <w:szCs w:val="28"/>
        </w:rPr>
        <w:t xml:space="preserve"> и связано стремление подростков к общению с ровесниками, в большей степени отвечающими запросам и потребностям молодых людей.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Неудовлетворенность же в общении может стать причиной формирования целого ряда негативных тенденций в поведении подростков, вплоть до развития у них </w:t>
      </w:r>
      <w:proofErr w:type="spellStart"/>
      <w:r w:rsidRPr="002139E7">
        <w:rPr>
          <w:sz w:val="28"/>
          <w:szCs w:val="28"/>
        </w:rPr>
        <w:t>делинквентного</w:t>
      </w:r>
      <w:proofErr w:type="spellEnd"/>
      <w:r w:rsidRPr="002139E7">
        <w:rPr>
          <w:sz w:val="28"/>
          <w:szCs w:val="28"/>
        </w:rPr>
        <w:t xml:space="preserve"> (отклоняющегося, противоправного) поведения.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Существенные преобразования происходят в характере мотивации учебно-познавательной деятельности подростков. В средних классах ведущими мотивами являются стремление завоевать определенное положение в классе, добиться признания сверстников. В старших классах учеба начинает определяться мотивами, направленными на реализацию будущего, осознание своей жизненной перспективы и профессиональных намерений. Помимо интереса к определенной профессии, потребности в </w:t>
      </w:r>
      <w:proofErr w:type="spellStart"/>
      <w:r w:rsidRPr="002139E7">
        <w:rPr>
          <w:sz w:val="28"/>
          <w:szCs w:val="28"/>
        </w:rPr>
        <w:t>самоактуализации</w:t>
      </w:r>
      <w:proofErr w:type="spellEnd"/>
      <w:r w:rsidRPr="002139E7">
        <w:rPr>
          <w:sz w:val="28"/>
          <w:szCs w:val="28"/>
        </w:rPr>
        <w:t xml:space="preserve"> и самовыражении, выбор той или иной профессии молодым человеком зачастую определяется социальной престижностью данной профессии, образовательным уровнем и профессией родителей, материальным благосостоянием семьи. Большое значение имеет также предполагаемый уровень зарплаты, хотя с возрастом наблюдается тенденция к снижению данной зависимости.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Потребность в автономии — потребность в обретении самостоятельности, независимости, свободы; желание принять на себя права и обязанности взрослого человека.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Поведенческая автономия — обретение независимости и свободы, достаточной, чтобы без внешнего руководства принимать самостоятельные решения.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Эмоциональная автономия — избавление от детской эмоциональной зависимости от родителей.</w:t>
      </w:r>
    </w:p>
    <w:p w:rsidR="00771051" w:rsidRPr="00B3273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2737">
        <w:rPr>
          <w:sz w:val="28"/>
          <w:szCs w:val="28"/>
        </w:rPr>
        <w:t xml:space="preserve">Одной из важнейших особенностей этого периода является повышенный интерес к вопросам полового развития и к сексуальной сфере. На ранних этапах развития этот интерес в большей степени направлен на </w:t>
      </w:r>
      <w:r w:rsidRPr="00B32737">
        <w:rPr>
          <w:sz w:val="28"/>
          <w:szCs w:val="28"/>
        </w:rPr>
        <w:lastRenderedPageBreak/>
        <w:t>изучение подростками собственного тела, наблюдение за его изменениями и степенью соответствия общепринятым стандартам мужественности и женственности. Постепенно подростки начинают интересоваться и развитием других, особенно представителей противоположного пола. Они начинают осознавать свои развивающиеся сексуальные чувства и влечения, у них возрастает интерес к сексу как к эротическим ощущениям.</w:t>
      </w:r>
    </w:p>
    <w:p w:rsidR="00184ACE" w:rsidRPr="00184ACE" w:rsidRDefault="00184ACE" w:rsidP="00184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84AC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 движущей силой подростко</w:t>
      </w:r>
      <w:r w:rsidR="009E4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сексуальности является</w:t>
      </w:r>
      <w:r w:rsidRPr="0018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удовлетворение биологической нужды, а</w:t>
      </w:r>
      <w:r w:rsidRPr="009E44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4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эмоциональные потребности</w:t>
      </w:r>
      <w:r w:rsidRPr="00184AC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эмоциональные потребности включают в себя желание ощутить чью-то нежность, избавиться от чувства одиночества, получить признание, подтвердить свою мужественность или женственность, повысить самооценку, выразить гнев или избежать скуки, то есть секс становится средством выражения и удовлетворения несексуальных потребностей.</w:t>
      </w:r>
    </w:p>
    <w:p w:rsidR="00184ACE" w:rsidRPr="00184ACE" w:rsidRDefault="009E44F1" w:rsidP="00184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84ACE" w:rsidRPr="00184ACE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нтересным фактором проявления ранней сексуальной активности подростков является обнаруженная  связь между сексуальным поведением и успехами или неудачами в учебе в старших классах школ. Успевающие ученики позже начинают проявлять сексуальную активность, а слабоуспевающие ученики, возможно, обращаются к сексуальной активности как способу удовлетворени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своей потребности в успехе</w:t>
      </w:r>
      <w:r w:rsidR="00184ACE" w:rsidRPr="00184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Другой особенностью мотивационной сферы подростков является возникновение потребностей и мотивов, обусловливающих различные поведенческие отклонения: наркоманию, алкоголизм, курение, преступное поведение.</w:t>
      </w:r>
    </w:p>
    <w:p w:rsidR="005F5941" w:rsidRPr="007C6E4C" w:rsidRDefault="005F5941" w:rsidP="007C6E4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Ведущая деятельность подростка</w:t>
      </w:r>
    </w:p>
    <w:p w:rsidR="005F5941" w:rsidRPr="002139E7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Ведущей деятельностью подростка является общение со сверстниками. Главная тенденция - переориентация общения с родителей и учителей на сверстников.</w:t>
      </w:r>
    </w:p>
    <w:p w:rsidR="00E3256E" w:rsidRPr="002139E7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Общение является для подростков очень</w:t>
      </w:r>
      <w:r w:rsidR="007C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информационным каналом.</w:t>
      </w:r>
    </w:p>
    <w:p w:rsidR="00E3256E" w:rsidRPr="002139E7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Общение - специфический вид межличностных отношений, он формирует у подростка навыки социального взаимодействия, умение подчиняться и в т</w:t>
      </w:r>
      <w:r w:rsidR="008669C3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 время отстаивать свои права</w:t>
      </w:r>
      <w:r w:rsidR="007C6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941" w:rsidRPr="002139E7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Общение - специфический вид эмоционального контакта. Дает чувство солидарности, эмоционального благополучия, самоуважения.</w:t>
      </w:r>
    </w:p>
    <w:p w:rsidR="005F5941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считают, что общение включает 2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противоречивых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потребности: потребность в принадлежности к группе и в обособленности (появляется свой внутренний мир, подросток испытывает потребность остаться наедине с собой). Подросток, считая себя уникальной личностью, в то же время стремится внешне ничем не отличаться от сверстников. Типичной чертой подростковых групп является </w:t>
      </w:r>
      <w:proofErr w:type="spellStart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конформность</w:t>
      </w:r>
      <w:proofErr w:type="spellEnd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склонность человека к усвоению определенных групповых норм, привычек и ценностей, подражательность. Желание слиться с группой, ничем не выделяться, отвечающее потребности в безопасности, психологи рассматривают как механизм психологической защиты и называют социальной мимикрией.</w:t>
      </w:r>
    </w:p>
    <w:p w:rsidR="00B02AE3" w:rsidRPr="002139E7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подростков возможность широкого общения со сверстниками определяет привлекательность занятий и интересов. Если подросток не может занять удовлетворяющего его места в системе общения в классе, он «уходит» из школы и психологически, и даже буквально. Динамика мотивов общения со сверстниками на протяжении подросткового возраста: желание быть в среде сверстников, что-то делать вместе (10—11 лет); мотив занять определенное место в коллективе сверстников (12—13 лет); стремление к автономии и поиск признания ценности со</w:t>
      </w:r>
      <w:r w:rsidR="00B02AE3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бственной личности (14—15 лет).</w:t>
      </w: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общении со сверстниками происходит проигрывание самых разных сторон человеческих отношений, построение взаимоотношений, основанных на «кодексе товарищества», реализуется стремление к глубокому взаимопониманию. Интимно-личное общение со сверстниками — это деятельность, в которой происходит практическое освоение моральных норм и ценностей. В ней формируется самосознание как ос</w:t>
      </w:r>
      <w:r w:rsidR="00B02AE3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новное новообразование психики.</w:t>
      </w:r>
    </w:p>
    <w:p w:rsidR="001D57F9" w:rsidRDefault="005F5941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даже в основе ухудшения успеваемости лежит нарушение общения со сверстниками. В младшем школьном возрасте решение проблемы успеваемости часто вторично приводит и к гармонизации сферы общения со сверстниками, к повышению самооценки и т.д. В </w:t>
      </w:r>
      <w:proofErr w:type="spellStart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подростничестве</w:t>
      </w:r>
      <w:proofErr w:type="spellEnd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наоборот — снятие напряженности в общении, ослабление личностных проблем может </w:t>
      </w:r>
      <w:r w:rsidR="00B02AE3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повлечь улучшение успеваемости.</w:t>
      </w:r>
    </w:p>
    <w:p w:rsidR="00A42379" w:rsidRPr="009369AE" w:rsidRDefault="00A4237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чувства взрослости.</w:t>
      </w:r>
    </w:p>
    <w:p w:rsidR="00A42379" w:rsidRPr="009369AE" w:rsidRDefault="00A4237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особенность подросткового возраста – формирование центрального новообразования этого возраста, своеобразного чувства взрослости, когда подросток начинает считать, что он уже не ребенок, а становится взрослым, когда он осознает свою готовность жить в коллективе взрослых в качестве полноценного и равноправного участника этой жизни.</w:t>
      </w:r>
    </w:p>
    <w:p w:rsidR="00A42379" w:rsidRPr="009369AE" w:rsidRDefault="00A4237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9A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взрослости вызывает стремление подростков к самостоятельности и известной независимости. Отсюда их чувствительность к оценке взрослых, их обидчивость, острая реакция на попытки взрослых (действительные или кажущиеся) умалить их достоинства, принизить их взрослость. Подросток добивается того, чтобы взрослые считались с его мыслями, уважая их.</w:t>
      </w:r>
    </w:p>
    <w:p w:rsidR="00E364C6" w:rsidRPr="002139E7" w:rsidRDefault="00A42379" w:rsidP="001D57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9A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взрослости проявляется и в стремлении подростков быть относительно независимыми от взрослых в наличии собственных взглядов и суждений, и в подражании внешнему облику, и в манере поведения взрослых. Отрицательное проявление чувства взрослости выражается в том, что подростки склонны сопротивляться влиянию старших, часто не признают их авторитет, игнорируют предъявляемые им требования, критически относятся к словам и поступкам родителей, учителей.</w:t>
      </w:r>
    </w:p>
    <w:p w:rsidR="00771051" w:rsidRPr="002139E7" w:rsidRDefault="006846C3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 xml:space="preserve">Развитие </w:t>
      </w:r>
      <w:proofErr w:type="gramStart"/>
      <w:r w:rsidRPr="002139E7">
        <w:rPr>
          <w:b/>
          <w:bCs/>
          <w:sz w:val="28"/>
          <w:szCs w:val="28"/>
        </w:rPr>
        <w:t>Я-концепции</w:t>
      </w:r>
      <w:proofErr w:type="gramEnd"/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Подростковый период очень важен в развитии </w:t>
      </w:r>
      <w:proofErr w:type="gramStart"/>
      <w:r w:rsidRPr="002139E7">
        <w:rPr>
          <w:sz w:val="28"/>
          <w:szCs w:val="28"/>
        </w:rPr>
        <w:t>Я-концепции</w:t>
      </w:r>
      <w:proofErr w:type="gramEnd"/>
      <w:r w:rsidRPr="002139E7">
        <w:rPr>
          <w:sz w:val="28"/>
          <w:szCs w:val="28"/>
        </w:rPr>
        <w:t xml:space="preserve"> ребенка, в формировании у него самооценки как основного регулятора поведения и деятельности, оказывающей непосредственное влияние на процесс дальнейшего самопознания, самовоспитания и в целом развития личности. </w:t>
      </w:r>
      <w:r w:rsidRPr="002139E7">
        <w:rPr>
          <w:sz w:val="28"/>
          <w:szCs w:val="28"/>
        </w:rPr>
        <w:lastRenderedPageBreak/>
        <w:t>Подростки с адекватной самооценкой имеют большое поле интересов, активность их направлена на различные виды деятельности, а также на межличностные контакты, которые умеренны и целесообразны, направлены на познание других и себя в процессе общения.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Подростки с низкой самооценкой подвержены депрессивным тенденциям.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Подростки с тенденцией к сильному завышению самооценки проявляют достаточную ограниченность в видах деятельности и большую направленность на общение, причем малосодержательное.</w:t>
      </w:r>
    </w:p>
    <w:p w:rsidR="00771051" w:rsidRPr="001D57F9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В самооценке подростка происходят следующие преобразования.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 xml:space="preserve">Начиная с младшего подросткового возраста к </w:t>
      </w:r>
      <w:proofErr w:type="gramStart"/>
      <w:r w:rsidRPr="001D57F9">
        <w:rPr>
          <w:sz w:val="28"/>
          <w:szCs w:val="28"/>
        </w:rPr>
        <w:t>старшему</w:t>
      </w:r>
      <w:proofErr w:type="gramEnd"/>
      <w:r w:rsidRPr="001D57F9">
        <w:rPr>
          <w:sz w:val="28"/>
          <w:szCs w:val="28"/>
        </w:rPr>
        <w:t xml:space="preserve"> содержательный аспект самооценки подростков углубляется и переориентируется с учебной деятельности на взаимоотношения с товарищами и на свои физические качества.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В связи с увеличением критичности подростка к себе его самооценка становится более адекватной: подросток способен констатировать как свои положительные, так и отрицательные качества.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 xml:space="preserve">В самооценке </w:t>
      </w:r>
      <w:proofErr w:type="gramStart"/>
      <w:r w:rsidRPr="001D57F9">
        <w:rPr>
          <w:sz w:val="28"/>
          <w:szCs w:val="28"/>
        </w:rPr>
        <w:t>становятся более выражены</w:t>
      </w:r>
      <w:proofErr w:type="gramEnd"/>
      <w:r w:rsidRPr="001D57F9">
        <w:rPr>
          <w:sz w:val="28"/>
          <w:szCs w:val="28"/>
        </w:rPr>
        <w:t xml:space="preserve"> моральные качества, способности и воля.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Происходит дальнейшая эмансипация самооценки от внешних оценок, но оценка значимых других оказывает огромное влияние на характер самооценки подростка.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 xml:space="preserve">Влияние родителей на самооценку снижается и повышается влияние сверстников как </w:t>
      </w:r>
      <w:proofErr w:type="spellStart"/>
      <w:r w:rsidRPr="001D57F9">
        <w:rPr>
          <w:sz w:val="28"/>
          <w:szCs w:val="28"/>
        </w:rPr>
        <w:t>референтной</w:t>
      </w:r>
      <w:proofErr w:type="spellEnd"/>
      <w:r w:rsidRPr="001D57F9">
        <w:rPr>
          <w:sz w:val="28"/>
          <w:szCs w:val="28"/>
        </w:rPr>
        <w:t xml:space="preserve"> группы.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Самооценка оказывает влияние на успешность деятельности и социально-психологический статус подростка в коллективе, регулирует процесс общения.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 xml:space="preserve">Неадекватная самооценка детерминирует </w:t>
      </w:r>
      <w:proofErr w:type="spellStart"/>
      <w:r w:rsidRPr="001D57F9">
        <w:rPr>
          <w:sz w:val="28"/>
          <w:szCs w:val="28"/>
        </w:rPr>
        <w:t>делинквентное</w:t>
      </w:r>
      <w:proofErr w:type="spellEnd"/>
      <w:r w:rsidRPr="001D57F9">
        <w:rPr>
          <w:sz w:val="28"/>
          <w:szCs w:val="28"/>
        </w:rPr>
        <w:t xml:space="preserve"> поведение подростка.</w:t>
      </w:r>
    </w:p>
    <w:p w:rsidR="00771051" w:rsidRPr="001D57F9" w:rsidRDefault="00771051" w:rsidP="002139E7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Личностная самооценка подростка значимо коррелирует с его самооценкой невротического состояния.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Таким образом, в подростковом возрасте у молодых людей активно формируется самосознание, вырабатывается собственная независимая система эталонов </w:t>
      </w:r>
      <w:proofErr w:type="spellStart"/>
      <w:r w:rsidRPr="002139E7">
        <w:rPr>
          <w:sz w:val="28"/>
          <w:szCs w:val="28"/>
        </w:rPr>
        <w:t>самооценивания</w:t>
      </w:r>
      <w:proofErr w:type="spellEnd"/>
      <w:r w:rsidRPr="002139E7">
        <w:rPr>
          <w:sz w:val="28"/>
          <w:szCs w:val="28"/>
        </w:rPr>
        <w:t xml:space="preserve"> и </w:t>
      </w:r>
      <w:proofErr w:type="spellStart"/>
      <w:r w:rsidRPr="002139E7">
        <w:rPr>
          <w:sz w:val="28"/>
          <w:szCs w:val="28"/>
        </w:rPr>
        <w:t>самоотношения</w:t>
      </w:r>
      <w:proofErr w:type="spellEnd"/>
      <w:r w:rsidRPr="002139E7">
        <w:rPr>
          <w:sz w:val="28"/>
          <w:szCs w:val="28"/>
        </w:rPr>
        <w:t>, все более развиваются способности проникновения в свой внутренний мир.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В этом возрасте подросток начинает осознавать свою особенность и неповторимость, в его сознании происходит постепенная переориентация с внешних оценок (преимущественно родительских) на </w:t>
      </w:r>
      <w:proofErr w:type="gramStart"/>
      <w:r w:rsidRPr="002139E7">
        <w:rPr>
          <w:sz w:val="28"/>
          <w:szCs w:val="28"/>
        </w:rPr>
        <w:t>внутренние</w:t>
      </w:r>
      <w:proofErr w:type="gramEnd"/>
      <w:r w:rsidRPr="002139E7">
        <w:rPr>
          <w:sz w:val="28"/>
          <w:szCs w:val="28"/>
        </w:rPr>
        <w:t xml:space="preserve">. Таким образом, постепенно у подростка формируется </w:t>
      </w:r>
      <w:proofErr w:type="gramStart"/>
      <w:r w:rsidRPr="002139E7">
        <w:rPr>
          <w:sz w:val="28"/>
          <w:szCs w:val="28"/>
        </w:rPr>
        <w:t>своя</w:t>
      </w:r>
      <w:proofErr w:type="gramEnd"/>
      <w:r w:rsidRPr="002139E7">
        <w:rPr>
          <w:sz w:val="28"/>
          <w:szCs w:val="28"/>
        </w:rPr>
        <w:t xml:space="preserve"> Я-концепция, которая способствует дальнейшему, осознанному или неосознанному, построению поведения молодого человека.</w:t>
      </w:r>
    </w:p>
    <w:p w:rsidR="002139E7" w:rsidRPr="00A16E4B" w:rsidRDefault="002139E7" w:rsidP="002139E7">
      <w:pPr>
        <w:shd w:val="clear" w:color="auto" w:fill="FFFAFA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A16E4B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Кризис подросткового возраста</w:t>
      </w:r>
    </w:p>
    <w:p w:rsidR="002139E7" w:rsidRPr="00A16E4B" w:rsidRDefault="002139E7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Подростковый кризис приходится на возраст 12–14 лет. По продолжительности он больше, чем все другие кризисные периоды. </w:t>
      </w:r>
      <w:r w:rsidR="001D4F5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связано с более быстрым темпом физического и умственного развития </w:t>
      </w:r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подростов, приводящим к образованию потребностей, которые не могут быть удовлетворены в силу недостаточной социальной зрелости школьников.</w:t>
      </w:r>
    </w:p>
    <w:p w:rsidR="002139E7" w:rsidRPr="002139E7" w:rsidRDefault="002139E7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Подростковый кризис характеризуется тем, что в этом возрасте меняются взаимоотношения подростков с окружающими. Они начинают предъявлять повышенные требования к себе и </w:t>
      </w:r>
      <w:proofErr w:type="gramStart"/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протестуют против обращения с ними как с маленькими.</w:t>
      </w:r>
    </w:p>
    <w:p w:rsidR="002139E7" w:rsidRPr="002139E7" w:rsidRDefault="002139E7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кризиса подросткового возраста</w:t>
      </w:r>
      <w:r w:rsidR="001D4F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ререкания по пустякам, иногда из-за каждого слова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тремление настоять на своем, во что бы то ни стало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ыстрые перемены в настроении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астые недомогания (сердцебиения, головные боли, падение или повышение артериального давления, расстройство желудка)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еадекватное поведение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транное, с точки зрения взрослых, чувство юмора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евиантное</w:t>
      </w:r>
      <w:proofErr w:type="spellEnd"/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(отклоняющееся поведение)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воровство, наркотики, алкоголизация, драки, половая распущенность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окирующие высказывания, грубость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кзальтация поступков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ызывающий внешний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овышенный интерес к теме секса и навязчивое стремление не показать вида, что эта тема его волнует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2139E7" w:rsidRDefault="001D4F50" w:rsidP="002139E7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обственные теории в философии, политике, склонность к теоретизированию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9E7" w:rsidRPr="00A16E4B" w:rsidRDefault="001D4F50" w:rsidP="001D4F50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139E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дчивость, болезненное самолюбие;</w:t>
      </w:r>
    </w:p>
    <w:p w:rsidR="002139E7" w:rsidRPr="001D4F50" w:rsidRDefault="002139E7" w:rsidP="001D4F50">
      <w:pPr>
        <w:shd w:val="clear" w:color="auto" w:fill="FF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избежать проблем, следует строить отношения с подростком на основе доверия, уважения, по-дружески. </w:t>
      </w:r>
    </w:p>
    <w:p w:rsidR="00771051" w:rsidRPr="002139E7" w:rsidRDefault="006077EC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b/>
          <w:bCs/>
          <w:sz w:val="28"/>
          <w:szCs w:val="28"/>
        </w:rPr>
        <w:t>Поведенческие особенности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Поведение молодого человека в подростковый период определяется несколькими факторами: пубертатным периодом - половым созреванием подростка и соответствующими быстрыми изменениями, происходящими в его организме, маргинальным периодом - </w:t>
      </w:r>
      <w:r w:rsidR="00375A29" w:rsidRPr="002139E7">
        <w:rPr>
          <w:sz w:val="28"/>
          <w:szCs w:val="28"/>
        </w:rPr>
        <w:t>социальным положением пребывания</w:t>
      </w:r>
      <w:r w:rsidRPr="002139E7">
        <w:rPr>
          <w:sz w:val="28"/>
          <w:szCs w:val="28"/>
        </w:rPr>
        <w:t xml:space="preserve"> подростка на границе между двумя социальными мирами — миром детей и миром взрослых, а также сформировавшимися у него к этому времени индивидуальными особенностями. Наблюдается повышенная эмоциональная реактивность, непосредственность реакций, недостаточный рациональный контроль над внешним проявлением эмоций и возникающих импульсов, а также более высокая, чем у взрослых, физическая активность.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Стремление к общению со сверстниками настолько характерно для подросткового и юношеского возраста, что получило название подростковой реакции группирования. Наряду с очевидным </w:t>
      </w:r>
      <w:proofErr w:type="spellStart"/>
      <w:r w:rsidRPr="002139E7">
        <w:rPr>
          <w:sz w:val="28"/>
          <w:szCs w:val="28"/>
        </w:rPr>
        <w:t>полоролевым</w:t>
      </w:r>
      <w:proofErr w:type="spellEnd"/>
      <w:r w:rsidRPr="002139E7">
        <w:rPr>
          <w:sz w:val="28"/>
          <w:szCs w:val="28"/>
        </w:rPr>
        <w:t xml:space="preserve"> разделением наблюдается образование смешанных подростковых и юношеских групп.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В связи с особенностями переходного возраста меняются отношения подростков с родителями, со сверстниками, с учителями, с противоположным полом. Это изменение значения людей в жизненном мире </w:t>
      </w:r>
      <w:r w:rsidRPr="002139E7">
        <w:rPr>
          <w:sz w:val="28"/>
          <w:szCs w:val="28"/>
        </w:rPr>
        <w:lastRenderedPageBreak/>
        <w:t>подростка, как и всякий процесс обретения нового видения мира, проходит достаточно болезненно.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Актуализируется стремление подростка к освобождению от опеки со стороны взрослых - реакция эмансипации. Реакция эмансипации представляет собой «стремление подростков освободиться от опеки, контроля, покровительства старших — родных, учителей, воспитателей, наставников, старшего поколения вообще», что в ряде случаев приводит к учащению и углублению конфликтов с ними. Однако полной свободы подростки в действительности не хотят, поскольку еще не готовы к ней, они хотят всего лишь иметь право на собственный выбор, на ответственность за свои слова и поступки.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Наиболее частыми причинами семейных конфликтов являются: выбор друзей и партнеров, частота посещений школьных вечеров и свиданий, занятия подростка, время отхода ко сну, укоренившиеся убеждения, выбор одежды и прически, необходимость работы по дому. Родители по-прежнему остаются для молодых людей наиболее важной </w:t>
      </w:r>
      <w:proofErr w:type="spellStart"/>
      <w:r w:rsidRPr="002139E7">
        <w:rPr>
          <w:sz w:val="28"/>
          <w:szCs w:val="28"/>
        </w:rPr>
        <w:t>референтной</w:t>
      </w:r>
      <w:proofErr w:type="spellEnd"/>
      <w:r w:rsidRPr="002139E7">
        <w:rPr>
          <w:sz w:val="28"/>
          <w:szCs w:val="28"/>
        </w:rPr>
        <w:t xml:space="preserve"> группой и теми людьми, к которым подростки предпочли бы обратиться в трудные минуты жизни. Больше всего старшеклассникам хотелось бы видеть в родителях друзей и советчиков.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139E7">
        <w:rPr>
          <w:sz w:val="28"/>
          <w:szCs w:val="28"/>
        </w:rPr>
        <w:t>Конфликты с ровесниками в основном являются проявлением борьбы: у мальчиков — за лидерство, за успехи в физической или интеллектуальной областях или за чью-то дружбу, у девочек — за представителя противоположного пола.</w:t>
      </w:r>
      <w:proofErr w:type="gramEnd"/>
    </w:p>
    <w:p w:rsidR="00771051" w:rsidRPr="00B3273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2737">
        <w:rPr>
          <w:sz w:val="28"/>
          <w:szCs w:val="28"/>
        </w:rPr>
        <w:t>В связи с половым созреванием у молодых людей появляется влечение к противоположному полу, которое у юношей и девушек проявляется качественно по-разному. Девушки больше стремятся к любви, нежности, уважению и безопасности. Они склонны к более длительным отношениям, и сексуальность для них является составляющей общих доверительных отношений с партнером.</w:t>
      </w:r>
    </w:p>
    <w:p w:rsidR="00771051" w:rsidRPr="00B3273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2737">
        <w:rPr>
          <w:sz w:val="28"/>
          <w:szCs w:val="28"/>
        </w:rPr>
        <w:t>Юноши более склонны к получению непосредственного сексуального опыта и стремятся к более частым половым сношениям.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 xml:space="preserve">Стремление молодых людей к познанию мира, своих возможностей, их желание </w:t>
      </w:r>
      <w:proofErr w:type="spellStart"/>
      <w:r w:rsidRPr="002139E7">
        <w:rPr>
          <w:sz w:val="28"/>
          <w:szCs w:val="28"/>
        </w:rPr>
        <w:t>самореализоваться</w:t>
      </w:r>
      <w:proofErr w:type="spellEnd"/>
      <w:r w:rsidRPr="002139E7">
        <w:rPr>
          <w:sz w:val="28"/>
          <w:szCs w:val="28"/>
        </w:rPr>
        <w:t xml:space="preserve"> в подростковом возрасте проявляются также в так называемой реакции увлечения, или хобби-реакции.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Выделяют следующие типы увлечений подростков: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139E7">
        <w:rPr>
          <w:sz w:val="28"/>
          <w:szCs w:val="28"/>
        </w:rPr>
        <w:t>интеллектуально-эстетические, основной характеристикой которых является глубокий интерес подростка к любимому делу — музыке, рисованию, древней истории, электронике, разведению цветов и т. д., сюда же относится изобретательство и конструирование;</w:t>
      </w:r>
      <w:proofErr w:type="gramEnd"/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139E7">
        <w:rPr>
          <w:sz w:val="28"/>
          <w:szCs w:val="28"/>
        </w:rPr>
        <w:t>телесно-мануальные</w:t>
      </w:r>
      <w:proofErr w:type="gramEnd"/>
      <w:r w:rsidRPr="002139E7">
        <w:rPr>
          <w:sz w:val="28"/>
          <w:szCs w:val="28"/>
        </w:rPr>
        <w:t xml:space="preserve"> — связаны с намерением молодого человека развить силу, выносливость, ловкость и вообще моторную искусность в различных сферах;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лидерские увлечения — поиск ситуаций, где можно руководить, организовывать, направлять других;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lastRenderedPageBreak/>
        <w:t>накопительские увлечения представляют собой коллекционирование во всех видах;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эгоцентрические — любые занятия, внешняя сторона которых позволяет подростку оказаться в центре внимания. Например, художественная самодеятельность, увлечение модной одеждой, а также любые модные занятия;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азартные увлечения — картежные игры, ставки и пари на деньги, лотереи и разнообразные лото;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информативно-коммуникативные увлечения связаны с повышенной жаждой общения, «</w:t>
      </w:r>
      <w:proofErr w:type="gramStart"/>
      <w:r w:rsidRPr="002139E7">
        <w:rPr>
          <w:sz w:val="28"/>
          <w:szCs w:val="28"/>
        </w:rPr>
        <w:t>тусовок</w:t>
      </w:r>
      <w:proofErr w:type="gramEnd"/>
      <w:r w:rsidRPr="002139E7">
        <w:rPr>
          <w:sz w:val="28"/>
          <w:szCs w:val="28"/>
        </w:rPr>
        <w:t>», где можно получить легкую информацию, не требующую критической переработки.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Тип увлечения напрямую связан с типом личности подростка и является одним из его диагностических признаков.</w:t>
      </w:r>
    </w:p>
    <w:p w:rsidR="00771051" w:rsidRPr="002139E7" w:rsidRDefault="00771051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Ведущими факторами развития в этом возрасте становятся общение со сверстниками и проявление индивидуальных особенностей личности.</w:t>
      </w:r>
    </w:p>
    <w:p w:rsidR="00C73109" w:rsidRPr="002139E7" w:rsidRDefault="00771051" w:rsidP="00B327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9E7">
        <w:rPr>
          <w:sz w:val="28"/>
          <w:szCs w:val="28"/>
        </w:rPr>
        <w:t>Социальная ситуация развития – переход от зависимого детства к самостоятельной ответственной взрослости. Промежуточное положение между детством и взрослостью.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Агрессия подростка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Период взросления, как уже говорилось, характеризуется стремлением ребенка к самостоятельности, к самоутверждению. Подросток стремится играть определённую значимую социальную роль, причем не только среди своих ровесников, но и среди взрослых людей, ощущает настоятельную потребность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поступать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 или иначе, исходя из собственных желаний и мотивируя свои поступки только собственными устремлениями.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Большинству же взрослых подобная позиция ребенка кажется противоестественной, а иногда — просто недопустимой, и они, в свою очередь, стремятся любыми путями ограничить его самостоятельность, пытаясь заставить его продолжать жить по той схеме, которая до определенного периода считалась нормальной, естественной и единственно возможной: решения принимают родители, ребенок же просто слушается. В результате подобной воспитательной тактики, как правило, возникает психологический барьер между взрослеющим ребенком и родителями, преодолеть который с течением времени становится все труднее. Подросток принимает по отношению к родителям позицию противоборства. Его орудием в этой нравственной борьбе чаще всего становится агрессивность. 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Одна из наиболее распространенных </w:t>
      </w:r>
      <w:r w:rsidRPr="00213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причин возникновения агрессии</w:t>
      </w: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жесткое подавление стремления подростка к самостоятельности со стороны взрослых. Проявления агрессивности могут быть различными, однако специалисты выделяют </w:t>
      </w:r>
      <w:r w:rsidRPr="002139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две основные группы</w:t>
      </w: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вербальную (словесную) и физическую агрессию.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Словесная агрессия</w:t>
      </w: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гораздо более широко распространена среди подростков и не настолько опасна, как агрессия физическая. Однако это вовсе не повод для того, чтобы поведение подростка не вызывало тревоги у родителей. Ведь словесная агрессия при наличии определенной склонности и </w:t>
      </w: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благоприятных обстоятельств легко может привести к агрессии физической, последствия проявления которой могут быть самими различными — вплоть до уголовного наказания. Словесная агрессия в поведении подростка выражается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постоянных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отпорах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противоречии точке зрения окружающих, выраженном в грубой словесной форме;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отрицательных отзывах о ком-либо и не всегда объективных критических замечаниях, облаченных в экспансивную и грубую форму — высказывании мыслей активно-агрессивного содержания ("Я его убью!"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"Я ему руки-ноги переломаю!" и т.д.) или проклятий в адрес кого-либо;</w:t>
      </w:r>
      <w:proofErr w:type="gramEnd"/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выражении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недовольства действиями других в виде ругани, брани, использовании обидных слов, а также выражений, смысл которых явно направлен на причинение обиды другому человеку (акцентирование внимания на недостатках, обидные прозвища, высмеивание каких-либо особенностей внешности или поведения человека, высказывание чувства ненависти и злости по отношению к кому-либо и т.д.);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беспричинных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оскорблениях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знакомых, так и незнакомых людей;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попытке подчинить своей воле путем словесных угроз или словесного принуждения;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частых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упреках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 большей части  безосновательных, в адрес взрослых членов семьи или педагогов;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повышенном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общем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тоне разговора.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Физическая агрессия</w:t>
      </w: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выражается в различных формах физического воздействия — причинении боли, физических страданий, драчливости. 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Агрессия может также быть косвенной, то есть конкретно ни на кого не направленной. Этот вид агрессии также очень часто распространен среди подростков. Необъяснимые и немотивированные взрывы ярости, громкий крик, топанье ногами, удары ногами об стену или кулаками по столу — все это проявления косвенной агрессии. В качестве агрессивного поведения со стороны подростка можно также рассматривать и его общую склонность к раздражению, а также пассивное или активное противостояние установившимся авторитетам (негативизм).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же, агрессивное поведение может стать для подростка: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способом достижения какой-либо цели (как </w:t>
      </w:r>
      <w:r w:rsidR="002F75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конкретной, так и абстрактной);</w:t>
      </w:r>
    </w:p>
    <w:p w:rsidR="00C73109" w:rsidRPr="002139E7" w:rsidRDefault="00C73109" w:rsidP="002139E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своеобразным способом разрядки психики в условиях, когда она необходима и когда других способов он либо не может найти, либо </w:t>
      </w:r>
      <w:r w:rsidR="002F75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их на самом деле не существует;</w:t>
      </w:r>
    </w:p>
    <w:p w:rsidR="00C73109" w:rsidRPr="002139E7" w:rsidRDefault="00C73109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2139E7">
        <w:rPr>
          <w:sz w:val="28"/>
          <w:szCs w:val="28"/>
          <w:bdr w:val="none" w:sz="0" w:space="0" w:color="auto" w:frame="1"/>
        </w:rPr>
        <w:t>способом "блокирования" тех или иных потребностей и желаний, подавляемых более сильными (чаще всего, старшими по возрасту) людьми.</w:t>
      </w:r>
    </w:p>
    <w:p w:rsidR="00C73109" w:rsidRPr="002139E7" w:rsidRDefault="00C73109" w:rsidP="002139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2139E7">
        <w:rPr>
          <w:sz w:val="28"/>
          <w:szCs w:val="28"/>
          <w:bdr w:val="none" w:sz="0" w:space="0" w:color="auto" w:frame="1"/>
        </w:rPr>
        <w:t xml:space="preserve">Причины агрессивности могут быть различными. Развязность и грубость, агрессия в словах и в действиях могут быть </w:t>
      </w:r>
      <w:proofErr w:type="gramStart"/>
      <w:r w:rsidRPr="002139E7">
        <w:rPr>
          <w:sz w:val="28"/>
          <w:szCs w:val="28"/>
          <w:bdr w:val="none" w:sz="0" w:space="0" w:color="auto" w:frame="1"/>
        </w:rPr>
        <w:t>обусловлены</w:t>
      </w:r>
      <w:proofErr w:type="gramEnd"/>
      <w:r w:rsidRPr="002139E7">
        <w:rPr>
          <w:sz w:val="28"/>
          <w:szCs w:val="28"/>
          <w:bdr w:val="none" w:sz="0" w:space="0" w:color="auto" w:frame="1"/>
        </w:rPr>
        <w:t xml:space="preserve"> стремлением подростка к подражанию. </w:t>
      </w:r>
      <w:r w:rsidRPr="002139E7">
        <w:rPr>
          <w:bCs/>
          <w:iCs/>
          <w:sz w:val="28"/>
          <w:szCs w:val="28"/>
          <w:bdr w:val="none" w:sz="0" w:space="0" w:color="auto" w:frame="1"/>
        </w:rPr>
        <w:t>Ведь период взросления — это и период поиска идеалов, жизненных ориентиров</w:t>
      </w:r>
      <w:r w:rsidRPr="002139E7">
        <w:rPr>
          <w:sz w:val="28"/>
          <w:szCs w:val="28"/>
          <w:bdr w:val="none" w:sz="0" w:space="0" w:color="auto" w:frame="1"/>
        </w:rPr>
        <w:t xml:space="preserve">. Одним из парадоксов этого возраста является одновременное стремление подростка быть самим собой, и </w:t>
      </w:r>
      <w:r w:rsidRPr="002139E7">
        <w:rPr>
          <w:sz w:val="28"/>
          <w:szCs w:val="28"/>
          <w:bdr w:val="none" w:sz="0" w:space="0" w:color="auto" w:frame="1"/>
        </w:rPr>
        <w:lastRenderedPageBreak/>
        <w:t>в то же время — быть на кого-то похожим, подражать человеку или образу, который укореняется в сознании как идеал. Однако</w:t>
      </w:r>
      <w:proofErr w:type="gramStart"/>
      <w:r w:rsidRPr="002139E7">
        <w:rPr>
          <w:sz w:val="28"/>
          <w:szCs w:val="28"/>
          <w:bdr w:val="none" w:sz="0" w:space="0" w:color="auto" w:frame="1"/>
        </w:rPr>
        <w:t>,</w:t>
      </w:r>
      <w:proofErr w:type="gramEnd"/>
      <w:r w:rsidRPr="002139E7">
        <w:rPr>
          <w:sz w:val="28"/>
          <w:szCs w:val="28"/>
          <w:bdr w:val="none" w:sz="0" w:space="0" w:color="auto" w:frame="1"/>
        </w:rPr>
        <w:t xml:space="preserve"> этот идеал далеко не во всех-случаях является положительным. </w:t>
      </w:r>
    </w:p>
    <w:p w:rsidR="004524BC" w:rsidRDefault="00C73109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объяснить то, что подросток, имея возможность выбирать между "хорошим" и "плохим" (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обозначим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таким образом понятия "положительного" и "отрицательного" идеалов), во многих случаях сознательно выбирает "плохое"? Ссоры родителей, взаимные оскорбления, свидетелем которых периодически становится взрослеющий сын или дочь, частые наказания — все это трансформируется в своеобразную модель агрессивного поведения, которая передается ребенку от взрослых. Само по себе физическое или грубое словесное наказание ребенка, насильственное принуждение его к чему-либо — это уже прямой путь к возникновению в его сознании модели агрессивного поведения. Особенно часто агрессию проявляют те дети, которые подвергались физическому насилию со стороны отца. </w:t>
      </w:r>
      <w:proofErr w:type="gram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Общая</w:t>
      </w:r>
      <w:proofErr w:type="gram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бездуховность</w:t>
      </w:r>
      <w:proofErr w:type="spellEnd"/>
      <w:r w:rsidRPr="00213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семьи, отсутствие положительных нравственных ориентиров приводит к негативизму и агрессии в поведении подростка даже в том случае, если нет никаких иных предпосылок. Подростки, воспитанные на принципе "выживает сильнейший, а слабый достоин только презрения", способны получать удовольствие, причиняя физические страдания другим, более слабым людям; при этом они не испытывают чу</w:t>
      </w:r>
      <w:r w:rsidR="004524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вства вины.</w:t>
      </w:r>
    </w:p>
    <w:p w:rsidR="00EC24D7" w:rsidRPr="004524BC" w:rsidRDefault="00EC24D7" w:rsidP="00452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разновидностей агрессивного поведения является </w:t>
      </w:r>
      <w:proofErr w:type="spellStart"/>
      <w:r w:rsidR="002F75A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аутоагрессия</w:t>
      </w:r>
      <w:proofErr w:type="spellEnd"/>
      <w:r w:rsidRPr="002F75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 w:rsidRPr="00213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специфическая форма воздействия, при которой человек причиняет вред собственному здоровью.</w:t>
      </w:r>
      <w:r w:rsidR="004524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быть неконтролируемый прием спиртного или наркотиков, суицидальные мысли, странные желания, касающиеся опасности и экстрима. Стремление нанести себе вред зачастую бывает абстрактным и подсознательным, но, независимо от этого, итог может быть печален.</w:t>
      </w:r>
    </w:p>
    <w:p w:rsidR="00EC24D7" w:rsidRPr="002139E7" w:rsidRDefault="00EC24D7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Немотивированные приступы агрессии по отношению к себе чаще встречаются у людей, которые пережили психологическое и физическое насилие со стороны близких, претерпевали постоянное давление со стороны матери </w:t>
      </w:r>
      <w:r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r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Ты не такой умный, образованный, развитый, как</w:t>
      </w:r>
      <w:r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…»),</w:t>
      </w: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подвергались осуждению и насмешкам со стороны сверстников. Все эти душевные раны не проходят для психики бесследно.</w:t>
      </w:r>
    </w:p>
    <w:p w:rsidR="00EC24D7" w:rsidRPr="002139E7" w:rsidRDefault="00EC24D7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сознательном возрасте они перерастают в реальную ненависть к себе, постоянные укоры в свою сторону, психологическую дисгармонию. </w:t>
      </w:r>
      <w:proofErr w:type="spellStart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Аутоагрессия</w:t>
      </w:r>
      <w:proofErr w:type="spellEnd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распространена у подростков, более того, именно в пубертатном возрасте она проявляет себя наиболее ярко. Реже встречается у детей.</w:t>
      </w:r>
    </w:p>
    <w:p w:rsidR="00EC24D7" w:rsidRPr="002139E7" w:rsidRDefault="00EC24D7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Аутоагрессия</w:t>
      </w:r>
      <w:proofErr w:type="spellEnd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выражается в таких действиях: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амеренный отказ от еды и пищи (</w:t>
      </w:r>
      <w:proofErr w:type="gramStart"/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</w:t>
      </w:r>
      <w:proofErr w:type="gramEnd"/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анорексия);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анесение вреда себе и своему здоровью (порезы, синяки);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еленаправленное желание попасть в аварию или катастрофу;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уицидальные попытки;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лоупотребление алкоголем, никотином и наркотиками «для снятия стресса»;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ертвенное поведение (внушение близким и окружающим тем </w:t>
      </w:r>
      <w:proofErr w:type="gramStart"/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наподобие</w:t>
      </w:r>
      <w:proofErr w:type="gramEnd"/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умру, а ты пожалеешь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елкие </w:t>
      </w:r>
      <w:proofErr w:type="spellStart"/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девиантные</w:t>
      </w:r>
      <w:proofErr w:type="spellEnd"/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 (человек давит прыщи до крови, грызет ногти, срывает корочки с язв и ран).</w:t>
      </w:r>
    </w:p>
    <w:p w:rsidR="00EC24D7" w:rsidRPr="002139E7" w:rsidRDefault="00EC24D7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Вещи, которые гарантированно приведут к </w:t>
      </w:r>
      <w:proofErr w:type="spellStart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аутоагрессии</w:t>
      </w:r>
      <w:proofErr w:type="spellEnd"/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4D7" w:rsidRPr="002139E7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изические наказания (насилие, побои, указы стоять на крупе в углу и пр.);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C24D7"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риказы 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придумать себе самому наказание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Ты получил плохую оценку, теперь придумай, в чем я могу тебя ограничить, чтобы ты задумался над своим поведением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ентальное угнетение ребенка («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Ты учишься хуже, чем твой одноклассник Саша, ты глупее, чем дочь моей знакомой, ты слишком толстый, чтобы съесть пирожное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 и насмешки над чадом (даже 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добрые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гнорирование проблем малыша, связанных с социальной адаптацией и коммуникативными способностями;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проявления нежности и заботы с вашей стороны (особенно во время приступов);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 ребенка самому себе («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ты сейчас же не пойдешь за мной, я уйду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!», 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Решай свои проблемы сам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EC24D7" w:rsidRPr="004524BC" w:rsidRDefault="004524BC" w:rsidP="00213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ктивная защита оппонента в уличных или школьных конфликтах («</w:t>
      </w:r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Ты сам спровоцировал ссору!</w:t>
      </w:r>
      <w:proofErr w:type="gramEnd"/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EC24D7" w:rsidRPr="00452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Женя ни в чем не виноват</w:t>
      </w:r>
      <w:r w:rsidR="00EC24D7" w:rsidRPr="004524BC">
        <w:rPr>
          <w:rFonts w:ascii="Times New Roman" w:eastAsia="Times New Roman" w:hAnsi="Times New Roman" w:cs="Times New Roman"/>
          <w:sz w:val="28"/>
          <w:szCs w:val="28"/>
          <w:lang w:eastAsia="ru-RU"/>
        </w:rPr>
        <w:t>!»).</w:t>
      </w:r>
      <w:proofErr w:type="gramEnd"/>
    </w:p>
    <w:p w:rsidR="00A13BE2" w:rsidRPr="002139E7" w:rsidRDefault="00A13BE2" w:rsidP="002139E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степени привязанности к родителям на развитие агрессии</w:t>
      </w:r>
    </w:p>
    <w:p w:rsidR="00A13BE2" w:rsidRPr="002139E7" w:rsidRDefault="00A13BE2" w:rsidP="00213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показывают, что агрессивные и неагрессивные подростки имеют различную степень привязанности к родителям и близости с ними.</w:t>
      </w:r>
    </w:p>
    <w:p w:rsidR="00EC24D7" w:rsidRPr="002139E7" w:rsidRDefault="00A13BE2" w:rsidP="00213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тотального негативизма (негативизма ко всем социальным объектам, явлениям и нормам) наблюдается у тех личностей, для которых характерно негативное отношение к собственной матери. В целом, как установлено в исследованиях, негативное отношение к матери является важным показателем общего неблагополучного развития личности. </w:t>
      </w:r>
    </w:p>
    <w:p w:rsidR="00771051" w:rsidRPr="002139E7" w:rsidRDefault="00771051" w:rsidP="00213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F28" w:rsidRPr="002139E7" w:rsidRDefault="00810F28" w:rsidP="00213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0F28" w:rsidRPr="0021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1743E"/>
    <w:multiLevelType w:val="multilevel"/>
    <w:tmpl w:val="9974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C5908"/>
    <w:multiLevelType w:val="multilevel"/>
    <w:tmpl w:val="8198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83B63"/>
    <w:multiLevelType w:val="multilevel"/>
    <w:tmpl w:val="1482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00194"/>
    <w:multiLevelType w:val="multilevel"/>
    <w:tmpl w:val="5C42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11E6F"/>
    <w:multiLevelType w:val="multilevel"/>
    <w:tmpl w:val="9DB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81080"/>
    <w:multiLevelType w:val="multilevel"/>
    <w:tmpl w:val="6DEC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96CB9"/>
    <w:multiLevelType w:val="multilevel"/>
    <w:tmpl w:val="7E30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B2B3F"/>
    <w:multiLevelType w:val="multilevel"/>
    <w:tmpl w:val="75FC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C35C7"/>
    <w:multiLevelType w:val="multilevel"/>
    <w:tmpl w:val="8E0E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3767F5"/>
    <w:multiLevelType w:val="multilevel"/>
    <w:tmpl w:val="DF8A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122C49"/>
    <w:multiLevelType w:val="multilevel"/>
    <w:tmpl w:val="4A56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51"/>
    <w:rsid w:val="00072BC6"/>
    <w:rsid w:val="000D2605"/>
    <w:rsid w:val="00136A82"/>
    <w:rsid w:val="00164475"/>
    <w:rsid w:val="00184ACE"/>
    <w:rsid w:val="001D4F50"/>
    <w:rsid w:val="001D57F9"/>
    <w:rsid w:val="002139E7"/>
    <w:rsid w:val="002F75A7"/>
    <w:rsid w:val="00375A29"/>
    <w:rsid w:val="003C3C80"/>
    <w:rsid w:val="004524BC"/>
    <w:rsid w:val="004A3FF4"/>
    <w:rsid w:val="004E089E"/>
    <w:rsid w:val="005565C0"/>
    <w:rsid w:val="005B45F9"/>
    <w:rsid w:val="005F5941"/>
    <w:rsid w:val="006077EC"/>
    <w:rsid w:val="006846C3"/>
    <w:rsid w:val="00771051"/>
    <w:rsid w:val="007C6E4C"/>
    <w:rsid w:val="00810F28"/>
    <w:rsid w:val="008669C3"/>
    <w:rsid w:val="008703D3"/>
    <w:rsid w:val="008E2964"/>
    <w:rsid w:val="00975DD7"/>
    <w:rsid w:val="009E44F1"/>
    <w:rsid w:val="00A13BE2"/>
    <w:rsid w:val="00A42379"/>
    <w:rsid w:val="00B02AE3"/>
    <w:rsid w:val="00B32737"/>
    <w:rsid w:val="00B9069B"/>
    <w:rsid w:val="00B95A4E"/>
    <w:rsid w:val="00C27E08"/>
    <w:rsid w:val="00C73109"/>
    <w:rsid w:val="00D83525"/>
    <w:rsid w:val="00DE5673"/>
    <w:rsid w:val="00DE7073"/>
    <w:rsid w:val="00E3256E"/>
    <w:rsid w:val="00E364C6"/>
    <w:rsid w:val="00EC24D7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51"/>
  </w:style>
  <w:style w:type="paragraph" w:styleId="1">
    <w:name w:val="heading 1"/>
    <w:basedOn w:val="a"/>
    <w:link w:val="10"/>
    <w:uiPriority w:val="9"/>
    <w:qFormat/>
    <w:rsid w:val="004A3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051"/>
  </w:style>
  <w:style w:type="character" w:customStyle="1" w:styleId="10">
    <w:name w:val="Заголовок 1 Знак"/>
    <w:basedOn w:val="a0"/>
    <w:link w:val="1"/>
    <w:uiPriority w:val="9"/>
    <w:rsid w:val="004A3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A3FF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A3FF4"/>
  </w:style>
  <w:style w:type="paragraph" w:styleId="a6">
    <w:name w:val="Balloon Text"/>
    <w:basedOn w:val="a"/>
    <w:link w:val="a7"/>
    <w:uiPriority w:val="99"/>
    <w:semiHidden/>
    <w:unhideWhenUsed/>
    <w:rsid w:val="00EC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D7"/>
    <w:rPr>
      <w:rFonts w:ascii="Tahoma" w:hAnsi="Tahoma" w:cs="Tahoma"/>
      <w:sz w:val="16"/>
      <w:szCs w:val="16"/>
    </w:rPr>
  </w:style>
  <w:style w:type="paragraph" w:customStyle="1" w:styleId="viewinfo">
    <w:name w:val="viewinfo"/>
    <w:basedOn w:val="a"/>
    <w:rsid w:val="00B9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ewinfo2">
    <w:name w:val="viewinfo2"/>
    <w:basedOn w:val="a0"/>
    <w:rsid w:val="00B9069B"/>
  </w:style>
  <w:style w:type="character" w:customStyle="1" w:styleId="red">
    <w:name w:val="red"/>
    <w:basedOn w:val="a0"/>
    <w:rsid w:val="00B9069B"/>
  </w:style>
  <w:style w:type="character" w:styleId="a8">
    <w:name w:val="Strong"/>
    <w:basedOn w:val="a0"/>
    <w:uiPriority w:val="22"/>
    <w:qFormat/>
    <w:rsid w:val="00184A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51"/>
  </w:style>
  <w:style w:type="paragraph" w:styleId="1">
    <w:name w:val="heading 1"/>
    <w:basedOn w:val="a"/>
    <w:link w:val="10"/>
    <w:uiPriority w:val="9"/>
    <w:qFormat/>
    <w:rsid w:val="004A3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051"/>
  </w:style>
  <w:style w:type="character" w:customStyle="1" w:styleId="10">
    <w:name w:val="Заголовок 1 Знак"/>
    <w:basedOn w:val="a0"/>
    <w:link w:val="1"/>
    <w:uiPriority w:val="9"/>
    <w:rsid w:val="004A3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A3FF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A3FF4"/>
  </w:style>
  <w:style w:type="paragraph" w:styleId="a6">
    <w:name w:val="Balloon Text"/>
    <w:basedOn w:val="a"/>
    <w:link w:val="a7"/>
    <w:uiPriority w:val="99"/>
    <w:semiHidden/>
    <w:unhideWhenUsed/>
    <w:rsid w:val="00EC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D7"/>
    <w:rPr>
      <w:rFonts w:ascii="Tahoma" w:hAnsi="Tahoma" w:cs="Tahoma"/>
      <w:sz w:val="16"/>
      <w:szCs w:val="16"/>
    </w:rPr>
  </w:style>
  <w:style w:type="paragraph" w:customStyle="1" w:styleId="viewinfo">
    <w:name w:val="viewinfo"/>
    <w:basedOn w:val="a"/>
    <w:rsid w:val="00B9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ewinfo2">
    <w:name w:val="viewinfo2"/>
    <w:basedOn w:val="a0"/>
    <w:rsid w:val="00B9069B"/>
  </w:style>
  <w:style w:type="character" w:customStyle="1" w:styleId="red">
    <w:name w:val="red"/>
    <w:basedOn w:val="a0"/>
    <w:rsid w:val="00B9069B"/>
  </w:style>
  <w:style w:type="character" w:styleId="a8">
    <w:name w:val="Strong"/>
    <w:basedOn w:val="a0"/>
    <w:uiPriority w:val="22"/>
    <w:qFormat/>
    <w:rsid w:val="00184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13</Pages>
  <Words>4880</Words>
  <Characters>27819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</dc:creator>
  <cp:lastModifiedBy>kabinet-2</cp:lastModifiedBy>
  <cp:revision>17</cp:revision>
  <cp:lastPrinted>2015-08-14T09:02:00Z</cp:lastPrinted>
  <dcterms:created xsi:type="dcterms:W3CDTF">2015-06-25T12:56:00Z</dcterms:created>
  <dcterms:modified xsi:type="dcterms:W3CDTF">2016-12-26T04:38:00Z</dcterms:modified>
</cp:coreProperties>
</file>